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CB733E">
        <w:rPr>
          <w:b/>
          <w:sz w:val="26"/>
          <w:szCs w:val="26"/>
        </w:rPr>
        <w:t>за</w:t>
      </w:r>
      <w:bookmarkStart w:id="0" w:name="_GoBack"/>
      <w:bookmarkEnd w:id="0"/>
      <w:r>
        <w:rPr>
          <w:b/>
          <w:sz w:val="26"/>
          <w:szCs w:val="26"/>
        </w:rPr>
        <w:t>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CB733E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="00CA3036">
        <w:rPr>
          <w:sz w:val="26"/>
          <w:szCs w:val="26"/>
        </w:rPr>
        <w:t xml:space="preserve"> </w:t>
      </w:r>
      <w:r w:rsidR="00FE08C0" w:rsidRPr="003D0FA8">
        <w:rPr>
          <w:sz w:val="26"/>
          <w:szCs w:val="26"/>
        </w:rPr>
        <w:t xml:space="preserve">заседание Совета депутатов  сельского поселения </w:t>
      </w:r>
      <w:proofErr w:type="gramStart"/>
      <w:r w:rsidR="00FE08C0" w:rsidRPr="003D0FA8">
        <w:rPr>
          <w:sz w:val="26"/>
          <w:szCs w:val="26"/>
        </w:rPr>
        <w:t>Светлый</w:t>
      </w:r>
      <w:proofErr w:type="gramEnd"/>
      <w:r w:rsidR="00FE08C0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10</w:t>
      </w:r>
      <w:r w:rsidR="00207D90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0A0D7B">
        <w:rPr>
          <w:sz w:val="26"/>
          <w:szCs w:val="26"/>
        </w:rPr>
        <w:t>.2022</w:t>
      </w:r>
      <w:r w:rsidR="00FE08C0" w:rsidRPr="003D0FA8">
        <w:rPr>
          <w:sz w:val="26"/>
          <w:szCs w:val="26"/>
        </w:rPr>
        <w:t xml:space="preserve">. </w:t>
      </w:r>
    </w:p>
    <w:p w:rsidR="00FE08C0" w:rsidRDefault="00545C67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B733E">
        <w:rPr>
          <w:sz w:val="26"/>
          <w:szCs w:val="26"/>
        </w:rPr>
        <w:t>голосовании</w:t>
      </w:r>
      <w:r w:rsidR="00FE08C0" w:rsidRPr="003D0FA8">
        <w:rPr>
          <w:sz w:val="26"/>
          <w:szCs w:val="26"/>
        </w:rPr>
        <w:t xml:space="preserve"> приняли участие </w:t>
      </w:r>
      <w:r w:rsidR="00CB733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</w:t>
      </w:r>
      <w:r w:rsidR="002D2B2C">
        <w:rPr>
          <w:sz w:val="26"/>
          <w:szCs w:val="26"/>
        </w:rPr>
        <w:t xml:space="preserve">глава поселения Ф.К. </w:t>
      </w:r>
      <w:proofErr w:type="spellStart"/>
      <w:r w:rsidR="002D2B2C">
        <w:rPr>
          <w:sz w:val="26"/>
          <w:szCs w:val="26"/>
        </w:rPr>
        <w:t>Шагимухаметов</w:t>
      </w:r>
      <w:proofErr w:type="spellEnd"/>
      <w:r w:rsidR="00FE08C0">
        <w:rPr>
          <w:sz w:val="26"/>
          <w:szCs w:val="26"/>
        </w:rPr>
        <w:t>.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CB733E">
        <w:rPr>
          <w:sz w:val="26"/>
          <w:szCs w:val="26"/>
          <w:u w:val="single"/>
        </w:rPr>
        <w:t>2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CB733E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B733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CB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3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="00CB733E" w:rsidRPr="00CB733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  от 20.12.2021 №190  «О бюджете сельского поселения Светлый на 2022 год и на плановый период 2023 и 2024 года»</w:t>
            </w:r>
            <w:r w:rsidRPr="00CB733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C67" w:rsidRPr="00207D90" w:rsidRDefault="00207D90" w:rsidP="00CB733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3E">
              <w:rPr>
                <w:rFonts w:ascii="Times New Roman" w:hAnsi="Times New Roman" w:cs="Times New Roman"/>
                <w:b/>
                <w:sz w:val="24"/>
                <w:szCs w:val="24"/>
              </w:rPr>
              <w:t>Вносит</w:t>
            </w:r>
            <w:r w:rsidRPr="00CB733E">
              <w:rPr>
                <w:rFonts w:ascii="Times New Roman" w:hAnsi="Times New Roman" w:cs="Times New Roman"/>
                <w:sz w:val="24"/>
                <w:szCs w:val="24"/>
              </w:rPr>
              <w:t xml:space="preserve">: Глава поселения – Ф.К. </w:t>
            </w:r>
            <w:proofErr w:type="spellStart"/>
            <w:r w:rsidRPr="00CB733E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CB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CB733E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7F2A4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CB733E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3E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  <w:r w:rsidRPr="00CB73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733E" w:rsidRPr="00CB733E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многомандатного избирательного округа по выборам</w:t>
            </w:r>
            <w:r w:rsidR="00CB733E" w:rsidRPr="00CB73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B733E" w:rsidRPr="00CB733E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сельского</w:t>
            </w:r>
            <w:r w:rsidR="00CB733E" w:rsidRPr="00CB73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B733E" w:rsidRPr="00CB733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B733E" w:rsidRPr="00CB73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733E" w:rsidRPr="00CB733E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Pr="00CB73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7D90" w:rsidRPr="00207D90" w:rsidRDefault="00207D90" w:rsidP="00CB733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3E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CB733E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CB733E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CB733E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7F2A4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CB733E">
        <w:rPr>
          <w:sz w:val="26"/>
          <w:szCs w:val="26"/>
        </w:rPr>
        <w:t>2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545C6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CB733E">
        <w:rPr>
          <w:color w:val="000000"/>
          <w:sz w:val="26"/>
          <w:szCs w:val="26"/>
        </w:rPr>
        <w:t>10.11</w:t>
      </w:r>
      <w:r w:rsidR="000A0D7B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CB733E">
        <w:rPr>
          <w:color w:val="000000"/>
          <w:sz w:val="26"/>
          <w:szCs w:val="26"/>
        </w:rPr>
        <w:t>63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CB733E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CB733E">
        <w:rPr>
          <w:color w:val="000000"/>
          <w:sz w:val="26"/>
          <w:szCs w:val="26"/>
        </w:rPr>
        <w:t>14</w:t>
      </w:r>
      <w:r w:rsidR="00207D90">
        <w:rPr>
          <w:color w:val="000000"/>
          <w:sz w:val="26"/>
          <w:szCs w:val="26"/>
        </w:rPr>
        <w:t>.11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C6492"/>
    <w:rsid w:val="007F2A41"/>
    <w:rsid w:val="009630FA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A3036"/>
    <w:rsid w:val="00CB733E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7722-B1E1-49F6-B706-4DF2CD2A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31</cp:revision>
  <cp:lastPrinted>2018-12-25T10:23:00Z</cp:lastPrinted>
  <dcterms:created xsi:type="dcterms:W3CDTF">2018-11-26T12:01:00Z</dcterms:created>
  <dcterms:modified xsi:type="dcterms:W3CDTF">2022-11-16T11:48:00Z</dcterms:modified>
</cp:coreProperties>
</file>