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0E" w:rsidRDefault="0033480E" w:rsidP="0033480E">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Информационное сообщение о проведении публичных слушаний</w:t>
      </w:r>
    </w:p>
    <w:p w:rsidR="0033480E" w:rsidRDefault="0033480E" w:rsidP="0033480E">
      <w:pPr>
        <w:spacing w:after="0"/>
        <w:ind w:firstLine="708"/>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11 января 2023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278 от  19.12.2022.</w:t>
      </w:r>
      <w:proofErr w:type="gramEnd"/>
    </w:p>
    <w:p w:rsidR="0033480E" w:rsidRDefault="0033480E" w:rsidP="0033480E">
      <w:pPr>
        <w:spacing w:after="0"/>
        <w:ind w:firstLine="708"/>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Ознакомиться с материалами по вышеуказанному вопросу  можно по адресу: п. Светлый, ул. Набережная, 10, </w:t>
      </w:r>
      <w:proofErr w:type="spellStart"/>
      <w:r>
        <w:rPr>
          <w:rFonts w:ascii="Times New Roman" w:eastAsia="Times New Roman" w:hAnsi="Times New Roman"/>
          <w:sz w:val="26"/>
          <w:szCs w:val="26"/>
          <w:lang w:eastAsia="ru-RU"/>
        </w:rPr>
        <w:t>каб</w:t>
      </w:r>
      <w:proofErr w:type="spellEnd"/>
      <w:r>
        <w:rPr>
          <w:rFonts w:ascii="Times New Roman" w:eastAsia="Times New Roman" w:hAnsi="Times New Roman"/>
          <w:sz w:val="26"/>
          <w:szCs w:val="26"/>
          <w:lang w:eastAsia="ru-RU"/>
        </w:rPr>
        <w:t>. 33, в печатном органе местного самоуправления сельского поселения Светлый «</w:t>
      </w:r>
      <w:proofErr w:type="spellStart"/>
      <w:r>
        <w:rPr>
          <w:rFonts w:ascii="Times New Roman" w:eastAsia="Times New Roman" w:hAnsi="Times New Roman"/>
          <w:sz w:val="26"/>
          <w:szCs w:val="26"/>
          <w:lang w:eastAsia="ru-RU"/>
        </w:rPr>
        <w:t>Светловский</w:t>
      </w:r>
      <w:proofErr w:type="spellEnd"/>
      <w:r>
        <w:rPr>
          <w:rFonts w:ascii="Times New Roman" w:eastAsia="Times New Roman" w:hAnsi="Times New Roman"/>
          <w:sz w:val="26"/>
          <w:szCs w:val="26"/>
          <w:lang w:eastAsia="ru-RU"/>
        </w:rPr>
        <w:t xml:space="preserve">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Pr>
          <w:rFonts w:ascii="Times New Roman" w:eastAsia="Times New Roman" w:hAnsi="Times New Roman"/>
          <w:sz w:val="26"/>
          <w:szCs w:val="26"/>
          <w:lang w:eastAsia="ru-RU"/>
        </w:rPr>
        <w:t xml:space="preserve"> этаж.</w:t>
      </w:r>
    </w:p>
    <w:p w:rsidR="0033480E" w:rsidRDefault="0033480E" w:rsidP="0033480E">
      <w:p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roofErr w:type="gramStart"/>
      <w:r>
        <w:rPr>
          <w:rFonts w:ascii="Times New Roman" w:eastAsia="Times New Roman" w:hAnsi="Times New Roman"/>
          <w:sz w:val="26"/>
          <w:szCs w:val="26"/>
          <w:lang w:eastAsia="ru-RU"/>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 в устав поселения:</w:t>
      </w:r>
      <w:proofErr w:type="gramEnd"/>
    </w:p>
    <w:p w:rsidR="0041270A" w:rsidRPr="0041270A" w:rsidRDefault="0041270A" w:rsidP="0041270A">
      <w:pPr>
        <w:pStyle w:val="a3"/>
        <w:spacing w:line="276" w:lineRule="auto"/>
        <w:ind w:firstLine="709"/>
        <w:jc w:val="both"/>
        <w:rPr>
          <w:sz w:val="26"/>
          <w:szCs w:val="26"/>
        </w:rPr>
      </w:pPr>
      <w:r w:rsidRPr="0041270A">
        <w:rPr>
          <w:sz w:val="26"/>
          <w:szCs w:val="26"/>
        </w:rPr>
        <w:t>Часть 1 статьи 16 «Полномочия Совета поселения» дополнить пунктом 17 следующего содержания:</w:t>
      </w:r>
    </w:p>
    <w:p w:rsidR="0041270A" w:rsidRPr="0041270A" w:rsidRDefault="0041270A" w:rsidP="0041270A">
      <w:pPr>
        <w:pStyle w:val="a3"/>
        <w:spacing w:line="276" w:lineRule="auto"/>
        <w:ind w:firstLine="709"/>
        <w:jc w:val="both"/>
        <w:rPr>
          <w:sz w:val="26"/>
          <w:szCs w:val="26"/>
        </w:rPr>
      </w:pPr>
      <w:r w:rsidRPr="0041270A">
        <w:rPr>
          <w:sz w:val="26"/>
          <w:szCs w:val="26"/>
        </w:rPr>
        <w:t>«17)  определение размера и порядка выплаты денежного содержания лицу, замещающему муниципальную должность на постоянной основе</w:t>
      </w:r>
      <w:proofErr w:type="gramStart"/>
      <w:r w:rsidRPr="0041270A">
        <w:rPr>
          <w:sz w:val="26"/>
          <w:szCs w:val="26"/>
        </w:rPr>
        <w:t>.».</w:t>
      </w:r>
      <w:proofErr w:type="gramEnd"/>
    </w:p>
    <w:p w:rsidR="0041270A" w:rsidRPr="0041270A" w:rsidRDefault="0041270A" w:rsidP="0041270A">
      <w:pPr>
        <w:pStyle w:val="a3"/>
        <w:spacing w:line="276" w:lineRule="auto"/>
        <w:ind w:firstLine="709"/>
        <w:jc w:val="both"/>
        <w:rPr>
          <w:sz w:val="26"/>
          <w:szCs w:val="26"/>
        </w:rPr>
      </w:pPr>
      <w:r w:rsidRPr="0041270A">
        <w:rPr>
          <w:sz w:val="26"/>
          <w:szCs w:val="26"/>
        </w:rPr>
        <w:t xml:space="preserve">2. В абзаце 2 части 2 статьи 19 «Досрочное прекращение полномочий депутата Совета поселения»  слова «руководителя высшего исполнительного органа государственной власти Ханты-Мансийского автономного округа-Югры» </w:t>
      </w:r>
      <w:proofErr w:type="gramStart"/>
      <w:r w:rsidRPr="0041270A">
        <w:rPr>
          <w:sz w:val="26"/>
          <w:szCs w:val="26"/>
        </w:rPr>
        <w:t>заменить на слова</w:t>
      </w:r>
      <w:proofErr w:type="gramEnd"/>
      <w:r w:rsidRPr="0041270A">
        <w:rPr>
          <w:sz w:val="26"/>
          <w:szCs w:val="26"/>
        </w:rPr>
        <w:t xml:space="preserve"> «Губернатора Ханты-Мансийского автономного округа-Югры».</w:t>
      </w:r>
    </w:p>
    <w:p w:rsidR="0041270A" w:rsidRPr="0041270A" w:rsidRDefault="0041270A" w:rsidP="0041270A">
      <w:pPr>
        <w:pStyle w:val="a3"/>
        <w:spacing w:line="276" w:lineRule="auto"/>
        <w:ind w:firstLine="709"/>
        <w:jc w:val="both"/>
        <w:rPr>
          <w:sz w:val="26"/>
          <w:szCs w:val="26"/>
        </w:rPr>
      </w:pPr>
      <w:r w:rsidRPr="0041270A">
        <w:rPr>
          <w:sz w:val="26"/>
          <w:szCs w:val="26"/>
        </w:rPr>
        <w:t>3. В статью 22 «Досрочное прекращение полномочий главы поселения» внести следующие изменения:</w:t>
      </w:r>
    </w:p>
    <w:p w:rsidR="0041270A" w:rsidRPr="0041270A" w:rsidRDefault="0041270A" w:rsidP="0041270A">
      <w:pPr>
        <w:pStyle w:val="a3"/>
        <w:spacing w:line="276" w:lineRule="auto"/>
        <w:ind w:firstLine="709"/>
        <w:jc w:val="both"/>
        <w:rPr>
          <w:sz w:val="26"/>
          <w:szCs w:val="26"/>
        </w:rPr>
      </w:pPr>
      <w:r w:rsidRPr="0041270A">
        <w:rPr>
          <w:sz w:val="26"/>
          <w:szCs w:val="26"/>
        </w:rPr>
        <w:t>3.1. Пункт 8 части 1 изложить в новой редакции:</w:t>
      </w:r>
    </w:p>
    <w:p w:rsidR="0041270A" w:rsidRPr="0041270A" w:rsidRDefault="0041270A" w:rsidP="0041270A">
      <w:pPr>
        <w:pStyle w:val="a3"/>
        <w:spacing w:line="276" w:lineRule="auto"/>
        <w:ind w:firstLine="709"/>
        <w:jc w:val="both"/>
        <w:rPr>
          <w:sz w:val="26"/>
          <w:szCs w:val="26"/>
        </w:rPr>
      </w:pPr>
      <w:proofErr w:type="gramStart"/>
      <w:r w:rsidRPr="0041270A">
        <w:rPr>
          <w:sz w:val="26"/>
          <w:szCs w:val="26"/>
        </w:rPr>
        <w:t>«8) прекращения гражданства Российской Федерации</w:t>
      </w:r>
      <w:r w:rsidRPr="0041270A">
        <w:rPr>
          <w:color w:val="008000"/>
          <w:sz w:val="26"/>
          <w:szCs w:val="26"/>
        </w:rPr>
        <w:t xml:space="preserve"> </w:t>
      </w:r>
      <w:r w:rsidRPr="0041270A">
        <w:rPr>
          <w:sz w:val="26"/>
          <w:szCs w:val="26"/>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27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1270A">
        <w:rPr>
          <w:sz w:val="26"/>
          <w:szCs w:val="26"/>
        </w:rPr>
        <w:t>;»</w:t>
      </w:r>
      <w:proofErr w:type="gramEnd"/>
      <w:r w:rsidRPr="0041270A">
        <w:rPr>
          <w:sz w:val="26"/>
          <w:szCs w:val="26"/>
        </w:rPr>
        <w:t>.</w:t>
      </w:r>
    </w:p>
    <w:p w:rsidR="0041270A" w:rsidRPr="0041270A" w:rsidRDefault="0041270A" w:rsidP="0041270A">
      <w:pPr>
        <w:pStyle w:val="a3"/>
        <w:spacing w:line="276" w:lineRule="auto"/>
        <w:ind w:firstLine="709"/>
        <w:jc w:val="both"/>
        <w:rPr>
          <w:sz w:val="26"/>
          <w:szCs w:val="26"/>
        </w:rPr>
      </w:pPr>
      <w:r w:rsidRPr="0041270A">
        <w:rPr>
          <w:sz w:val="26"/>
          <w:szCs w:val="26"/>
        </w:rPr>
        <w:t xml:space="preserve">3.2. В абзаце 2 части 2.1. слова «руководителя высшего исполнительного органа государственной власти Ханты-Мансийского автономного округа-Югры» </w:t>
      </w:r>
      <w:proofErr w:type="gramStart"/>
      <w:r w:rsidRPr="0041270A">
        <w:rPr>
          <w:sz w:val="26"/>
          <w:szCs w:val="26"/>
        </w:rPr>
        <w:t>заменить на слова</w:t>
      </w:r>
      <w:proofErr w:type="gramEnd"/>
      <w:r w:rsidRPr="0041270A">
        <w:rPr>
          <w:sz w:val="26"/>
          <w:szCs w:val="26"/>
        </w:rPr>
        <w:t xml:space="preserve"> «Губернатора Ханты-Мансийского автономного округа-Югры».</w:t>
      </w:r>
    </w:p>
    <w:p w:rsidR="0041270A" w:rsidRDefault="0041270A" w:rsidP="0041270A">
      <w:pPr>
        <w:spacing w:after="0"/>
        <w:ind w:firstLine="708"/>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lastRenderedPageBreak/>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41270A" w:rsidRDefault="0041270A" w:rsidP="0041270A">
      <w:pPr>
        <w:spacing w:after="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41270A" w:rsidRDefault="0041270A" w:rsidP="0041270A">
      <w:pPr>
        <w:spacing w:after="0"/>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628147, Ханты-Мансийский автономный округ – Югра, Березовский район, п. Светлый, ул. Набережная, 10  или по электронной почте: </w:t>
      </w:r>
      <w:hyperlink r:id="rId5" w:history="1">
        <w:r>
          <w:rPr>
            <w:rStyle w:val="a5"/>
            <w:rFonts w:ascii="Times New Roman" w:eastAsia="Times New Roman" w:hAnsi="Times New Roman"/>
            <w:color w:val="0000FF"/>
            <w:sz w:val="26"/>
            <w:szCs w:val="26"/>
            <w:lang w:val="en-US" w:eastAsia="ru-RU"/>
          </w:rPr>
          <w:t>ad</w:t>
        </w:r>
        <w:r>
          <w:rPr>
            <w:rStyle w:val="a5"/>
            <w:rFonts w:ascii="Times New Roman" w:eastAsia="Times New Roman" w:hAnsi="Times New Roman"/>
            <w:color w:val="0000FF"/>
            <w:sz w:val="26"/>
            <w:szCs w:val="26"/>
            <w:lang w:eastAsia="ru-RU"/>
          </w:rPr>
          <w:t>_</w:t>
        </w:r>
        <w:proofErr w:type="gramEnd"/>
        <w:r>
          <w:rPr>
            <w:rStyle w:val="a5"/>
            <w:rFonts w:ascii="Times New Roman" w:eastAsia="Times New Roman" w:hAnsi="Times New Roman"/>
            <w:color w:val="0000FF"/>
            <w:sz w:val="26"/>
            <w:szCs w:val="26"/>
            <w:lang w:val="en-US" w:eastAsia="ru-RU"/>
          </w:rPr>
          <w:t>punga</w:t>
        </w:r>
        <w:r>
          <w:rPr>
            <w:rStyle w:val="a5"/>
            <w:rFonts w:ascii="Times New Roman" w:eastAsia="Times New Roman" w:hAnsi="Times New Roman"/>
            <w:color w:val="0000FF"/>
            <w:sz w:val="26"/>
            <w:szCs w:val="26"/>
            <w:lang w:eastAsia="ru-RU"/>
          </w:rPr>
          <w:t>@</w:t>
        </w:r>
        <w:r>
          <w:rPr>
            <w:rStyle w:val="a5"/>
            <w:rFonts w:ascii="Times New Roman" w:eastAsia="Times New Roman" w:hAnsi="Times New Roman"/>
            <w:color w:val="0000FF"/>
            <w:sz w:val="26"/>
            <w:szCs w:val="26"/>
            <w:lang w:val="en-US" w:eastAsia="ru-RU"/>
          </w:rPr>
          <w:t>mail</w:t>
        </w:r>
        <w:r>
          <w:rPr>
            <w:rStyle w:val="a5"/>
            <w:rFonts w:ascii="Times New Roman" w:eastAsia="Times New Roman" w:hAnsi="Times New Roman"/>
            <w:color w:val="0000FF"/>
            <w:sz w:val="26"/>
            <w:szCs w:val="26"/>
            <w:lang w:eastAsia="ru-RU"/>
          </w:rPr>
          <w:t>.</w:t>
        </w:r>
        <w:r>
          <w:rPr>
            <w:rStyle w:val="a5"/>
            <w:rFonts w:ascii="Times New Roman" w:eastAsia="Times New Roman" w:hAnsi="Times New Roman"/>
            <w:color w:val="0000FF"/>
            <w:sz w:val="26"/>
            <w:szCs w:val="26"/>
            <w:lang w:val="en-US" w:eastAsia="ru-RU"/>
          </w:rPr>
          <w:t>ru</w:t>
        </w:r>
        <w:proofErr w:type="gramStart"/>
      </w:hyperlink>
      <w:r>
        <w:rPr>
          <w:rFonts w:ascii="Times New Roman" w:eastAsia="Times New Roman" w:hAnsi="Times New Roman"/>
          <w:sz w:val="26"/>
          <w:szCs w:val="26"/>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41270A" w:rsidRDefault="0041270A" w:rsidP="0041270A">
      <w:p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Контактный телефон организационного комитета по проведению публичных слушаний 58-6-23.</w:t>
      </w:r>
    </w:p>
    <w:p w:rsidR="0041270A" w:rsidRPr="0041270A" w:rsidRDefault="0041270A" w:rsidP="0033480E">
      <w:pPr>
        <w:spacing w:after="0"/>
        <w:jc w:val="both"/>
        <w:rPr>
          <w:rFonts w:ascii="Times New Roman" w:eastAsia="Times New Roman" w:hAnsi="Times New Roman"/>
          <w:sz w:val="26"/>
          <w:szCs w:val="26"/>
          <w:lang w:eastAsia="ru-RU"/>
        </w:rPr>
      </w:pPr>
      <w:bookmarkStart w:id="0" w:name="_GoBack"/>
      <w:bookmarkEnd w:id="0"/>
    </w:p>
    <w:p w:rsidR="009153B0" w:rsidRDefault="009153B0"/>
    <w:sectPr w:rsidR="00915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28"/>
    <w:rsid w:val="0033480E"/>
    <w:rsid w:val="0041270A"/>
    <w:rsid w:val="009153B0"/>
    <w:rsid w:val="00CC6928"/>
    <w:rsid w:val="00F2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270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41270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12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270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41270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12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49965">
      <w:bodyDiv w:val="1"/>
      <w:marLeft w:val="0"/>
      <w:marRight w:val="0"/>
      <w:marTop w:val="0"/>
      <w:marBottom w:val="0"/>
      <w:divBdr>
        <w:top w:val="none" w:sz="0" w:space="0" w:color="auto"/>
        <w:left w:val="none" w:sz="0" w:space="0" w:color="auto"/>
        <w:bottom w:val="none" w:sz="0" w:space="0" w:color="auto"/>
        <w:right w:val="none" w:sz="0" w:space="0" w:color="auto"/>
      </w:divBdr>
    </w:div>
    <w:div w:id="13693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_pung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2022-12-20T07:32:00Z</dcterms:created>
  <dcterms:modified xsi:type="dcterms:W3CDTF">2022-12-20T07:36:00Z</dcterms:modified>
</cp:coreProperties>
</file>