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02" w:rsidRDefault="00557D02" w:rsidP="00557D02">
      <w:pPr>
        <w:pStyle w:val="ConsPlusNormal"/>
        <w:jc w:val="both"/>
      </w:pPr>
    </w:p>
    <w:p w:rsidR="00557D02" w:rsidRDefault="00557D02" w:rsidP="00557D02">
      <w:pPr>
        <w:pStyle w:val="ConsPlusNormal"/>
        <w:jc w:val="right"/>
        <w:outlineLvl w:val="2"/>
      </w:pPr>
      <w:r>
        <w:t>Таблица</w:t>
      </w:r>
    </w:p>
    <w:p w:rsidR="00557D02" w:rsidRDefault="00557D02" w:rsidP="00557D02">
      <w:pPr>
        <w:pStyle w:val="ConsPlusNormal"/>
        <w:jc w:val="right"/>
      </w:pPr>
      <w:r>
        <w:t>к Порядку предоставления</w:t>
      </w:r>
    </w:p>
    <w:p w:rsidR="00557D02" w:rsidRDefault="00557D02" w:rsidP="00557D02">
      <w:pPr>
        <w:pStyle w:val="ConsPlusNormal"/>
        <w:jc w:val="right"/>
      </w:pPr>
      <w:r>
        <w:t>субсидии на приобретение</w:t>
      </w:r>
    </w:p>
    <w:p w:rsidR="00557D02" w:rsidRDefault="00557D02" w:rsidP="00557D02">
      <w:pPr>
        <w:pStyle w:val="ConsPlusNormal"/>
        <w:jc w:val="right"/>
      </w:pPr>
      <w:r>
        <w:t>материально-технических средств</w:t>
      </w:r>
    </w:p>
    <w:p w:rsidR="00557D02" w:rsidRDefault="00557D02" w:rsidP="00557D02">
      <w:pPr>
        <w:pStyle w:val="ConsPlusNormal"/>
        <w:jc w:val="both"/>
      </w:pPr>
    </w:p>
    <w:p w:rsidR="00557D02" w:rsidRDefault="00557D02" w:rsidP="00557D02">
      <w:pPr>
        <w:pStyle w:val="ConsPlusNormal"/>
        <w:jc w:val="center"/>
      </w:pPr>
      <w:bookmarkStart w:id="0" w:name="P1567"/>
      <w:bookmarkEnd w:id="0"/>
      <w:r>
        <w:t>Размеры субсидии коренным малочисленным народам</w:t>
      </w:r>
    </w:p>
    <w:p w:rsidR="00557D02" w:rsidRDefault="00557D02" w:rsidP="00557D02">
      <w:pPr>
        <w:pStyle w:val="ConsPlusNormal"/>
        <w:jc w:val="center"/>
      </w:pPr>
      <w:r>
        <w:t>на приобретение материально-технических средств</w:t>
      </w:r>
    </w:p>
    <w:p w:rsidR="00557D02" w:rsidRDefault="00557D02" w:rsidP="00557D02">
      <w:pPr>
        <w:pStyle w:val="ConsPlusNormal"/>
        <w:jc w:val="center"/>
      </w:pPr>
      <w:r>
        <w:t>(в ред. постановлений Правительства ХМАО - Югры</w:t>
      </w:r>
    </w:p>
    <w:p w:rsidR="00557D02" w:rsidRDefault="00557D02" w:rsidP="00557D02">
      <w:pPr>
        <w:pStyle w:val="ConsPlusNormal"/>
        <w:jc w:val="center"/>
      </w:pPr>
      <w:r>
        <w:t xml:space="preserve">от 22.04.2016 </w:t>
      </w:r>
      <w:hyperlink r:id="rId4" w:history="1">
        <w:r>
          <w:rPr>
            <w:color w:val="0000FF"/>
          </w:rPr>
          <w:t>N 121-п</w:t>
        </w:r>
      </w:hyperlink>
      <w:r>
        <w:t xml:space="preserve">, от 21.07.2017 </w:t>
      </w:r>
      <w:hyperlink r:id="rId5" w:history="1">
        <w:r>
          <w:rPr>
            <w:color w:val="0000FF"/>
          </w:rPr>
          <w:t>N 281-п</w:t>
        </w:r>
      </w:hyperlink>
      <w:r>
        <w:t>)</w:t>
      </w:r>
    </w:p>
    <w:p w:rsidR="00557D02" w:rsidRDefault="00557D02" w:rsidP="00557D02">
      <w:pPr>
        <w:pStyle w:val="ConsPlusNormal"/>
        <w:jc w:val="both"/>
      </w:pPr>
    </w:p>
    <w:p w:rsidR="00557D02" w:rsidRDefault="00557D02" w:rsidP="00557D02">
      <w:pPr>
        <w:sectPr w:rsidR="00557D0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1650"/>
        <w:gridCol w:w="1485"/>
        <w:gridCol w:w="1485"/>
        <w:gridCol w:w="1485"/>
        <w:gridCol w:w="1320"/>
        <w:gridCol w:w="1155"/>
        <w:gridCol w:w="1320"/>
        <w:gridCol w:w="1485"/>
        <w:gridCol w:w="1650"/>
      </w:tblGrid>
      <w:tr w:rsidR="00557D02" w:rsidTr="002F3AFD">
        <w:tc>
          <w:tcPr>
            <w:tcW w:w="660" w:type="dxa"/>
          </w:tcPr>
          <w:p w:rsidR="00557D02" w:rsidRDefault="00557D02" w:rsidP="002F3AFD">
            <w:pPr>
              <w:pStyle w:val="ConsPlusNormal"/>
              <w:jc w:val="center"/>
            </w:pPr>
            <w:r>
              <w:lastRenderedPageBreak/>
              <w:t>N п/п</w:t>
            </w:r>
          </w:p>
        </w:tc>
        <w:tc>
          <w:tcPr>
            <w:tcW w:w="3300" w:type="dxa"/>
          </w:tcPr>
          <w:p w:rsidR="00557D02" w:rsidRDefault="00557D02" w:rsidP="002F3AFD">
            <w:pPr>
              <w:pStyle w:val="ConsPlusNormal"/>
              <w:jc w:val="center"/>
            </w:pPr>
            <w:r>
              <w:t>Категория лиц</w:t>
            </w:r>
          </w:p>
        </w:tc>
        <w:tc>
          <w:tcPr>
            <w:tcW w:w="1650" w:type="dxa"/>
          </w:tcPr>
          <w:p w:rsidR="00557D02" w:rsidRDefault="00557D02" w:rsidP="002F3AFD">
            <w:pPr>
              <w:pStyle w:val="ConsPlusNormal"/>
              <w:jc w:val="center"/>
            </w:pPr>
            <w:r>
              <w:t xml:space="preserve">Снегоход, вездеходная техника (кроме </w:t>
            </w:r>
            <w:proofErr w:type="spellStart"/>
            <w:r>
              <w:t>квадроциклов</w:t>
            </w:r>
            <w:proofErr w:type="spellEnd"/>
            <w:r>
              <w:t>)</w:t>
            </w:r>
          </w:p>
        </w:tc>
        <w:tc>
          <w:tcPr>
            <w:tcW w:w="1485" w:type="dxa"/>
          </w:tcPr>
          <w:p w:rsidR="00557D02" w:rsidRDefault="00557D02" w:rsidP="002F3AFD">
            <w:pPr>
              <w:pStyle w:val="ConsPlusNormal"/>
              <w:jc w:val="center"/>
            </w:pPr>
            <w:r>
              <w:t>Лодочный мотор</w:t>
            </w:r>
          </w:p>
        </w:tc>
        <w:tc>
          <w:tcPr>
            <w:tcW w:w="1485" w:type="dxa"/>
          </w:tcPr>
          <w:p w:rsidR="00557D02" w:rsidRDefault="00557D02" w:rsidP="002F3AFD">
            <w:pPr>
              <w:pStyle w:val="ConsPlusNormal"/>
              <w:jc w:val="center"/>
            </w:pPr>
            <w:r>
              <w:t>Лодка (шлюпка)</w:t>
            </w:r>
          </w:p>
        </w:tc>
        <w:tc>
          <w:tcPr>
            <w:tcW w:w="1485" w:type="dxa"/>
          </w:tcPr>
          <w:p w:rsidR="00557D02" w:rsidRDefault="00557D02" w:rsidP="002F3AFD">
            <w:pPr>
              <w:pStyle w:val="ConsPlusNormal"/>
              <w:jc w:val="center"/>
            </w:pPr>
            <w:r>
              <w:t>Электростанция, радиостанция спутниковые телефоны</w:t>
            </w:r>
          </w:p>
        </w:tc>
        <w:tc>
          <w:tcPr>
            <w:tcW w:w="1320" w:type="dxa"/>
          </w:tcPr>
          <w:p w:rsidR="00557D02" w:rsidRDefault="00557D02" w:rsidP="002F3AFD">
            <w:pPr>
              <w:pStyle w:val="ConsPlusNormal"/>
              <w:jc w:val="center"/>
            </w:pPr>
            <w:r>
              <w:t>Прицепы (нарты) к снегоходу и вездеходной технике</w:t>
            </w:r>
          </w:p>
        </w:tc>
        <w:tc>
          <w:tcPr>
            <w:tcW w:w="1155" w:type="dxa"/>
          </w:tcPr>
          <w:p w:rsidR="00557D02" w:rsidRDefault="00557D02" w:rsidP="002F3AFD">
            <w:pPr>
              <w:pStyle w:val="ConsPlusNormal"/>
              <w:jc w:val="center"/>
            </w:pPr>
            <w:r>
              <w:t>Сетематериалы</w:t>
            </w:r>
          </w:p>
        </w:tc>
        <w:tc>
          <w:tcPr>
            <w:tcW w:w="1320" w:type="dxa"/>
          </w:tcPr>
          <w:p w:rsidR="00557D02" w:rsidRDefault="00557D02" w:rsidP="002F3AFD">
            <w:pPr>
              <w:pStyle w:val="ConsPlusNormal"/>
              <w:jc w:val="center"/>
            </w:pPr>
            <w:r>
              <w:t>Охотничье оружие, снаряжение и боеприпасы</w:t>
            </w:r>
          </w:p>
        </w:tc>
        <w:tc>
          <w:tcPr>
            <w:tcW w:w="1485" w:type="dxa"/>
          </w:tcPr>
          <w:p w:rsidR="00557D02" w:rsidRDefault="00557D02" w:rsidP="002F3AFD">
            <w:pPr>
              <w:pStyle w:val="ConsPlusNormal"/>
              <w:jc w:val="center"/>
            </w:pPr>
            <w:r>
              <w:t xml:space="preserve">Запасные части </w:t>
            </w:r>
            <w:hyperlink w:anchor="P1620" w:history="1">
              <w:r>
                <w:rPr>
                  <w:color w:val="0000FF"/>
                </w:rPr>
                <w:t>&lt;*&gt;</w:t>
              </w:r>
            </w:hyperlink>
          </w:p>
        </w:tc>
        <w:tc>
          <w:tcPr>
            <w:tcW w:w="1650" w:type="dxa"/>
          </w:tcPr>
          <w:p w:rsidR="00557D02" w:rsidRDefault="00557D02" w:rsidP="002F3AFD">
            <w:pPr>
              <w:pStyle w:val="ConsPlusNormal"/>
              <w:jc w:val="center"/>
            </w:pPr>
            <w:r>
              <w:t>Мотопомпа напорная/ ранцевые лесные огнетушители (опрыскиватели)</w:t>
            </w:r>
          </w:p>
        </w:tc>
      </w:tr>
      <w:tr w:rsidR="00557D02" w:rsidTr="002F3AFD">
        <w:tc>
          <w:tcPr>
            <w:tcW w:w="660" w:type="dxa"/>
          </w:tcPr>
          <w:p w:rsidR="00557D02" w:rsidRDefault="00557D02" w:rsidP="002F3AFD">
            <w:pPr>
              <w:pStyle w:val="ConsPlusNormal"/>
              <w:jc w:val="center"/>
            </w:pPr>
            <w:r>
              <w:t>1</w:t>
            </w:r>
          </w:p>
        </w:tc>
        <w:tc>
          <w:tcPr>
            <w:tcW w:w="3300" w:type="dxa"/>
          </w:tcPr>
          <w:p w:rsidR="00557D02" w:rsidRDefault="00557D02" w:rsidP="002F3AFD">
            <w:pPr>
              <w:pStyle w:val="ConsPlusNormal"/>
              <w:jc w:val="center"/>
            </w:pPr>
            <w:r>
              <w:t>2</w:t>
            </w:r>
          </w:p>
        </w:tc>
        <w:tc>
          <w:tcPr>
            <w:tcW w:w="1650" w:type="dxa"/>
          </w:tcPr>
          <w:p w:rsidR="00557D02" w:rsidRDefault="00557D02" w:rsidP="002F3AFD">
            <w:pPr>
              <w:pStyle w:val="ConsPlusNormal"/>
              <w:jc w:val="center"/>
            </w:pPr>
            <w:r>
              <w:t>3</w:t>
            </w:r>
          </w:p>
        </w:tc>
        <w:tc>
          <w:tcPr>
            <w:tcW w:w="1485" w:type="dxa"/>
          </w:tcPr>
          <w:p w:rsidR="00557D02" w:rsidRDefault="00557D02" w:rsidP="002F3AFD">
            <w:pPr>
              <w:pStyle w:val="ConsPlusNormal"/>
              <w:jc w:val="center"/>
            </w:pPr>
            <w:r>
              <w:t>4</w:t>
            </w:r>
          </w:p>
        </w:tc>
        <w:tc>
          <w:tcPr>
            <w:tcW w:w="1485" w:type="dxa"/>
          </w:tcPr>
          <w:p w:rsidR="00557D02" w:rsidRDefault="00557D02" w:rsidP="002F3AFD">
            <w:pPr>
              <w:pStyle w:val="ConsPlusNormal"/>
              <w:jc w:val="center"/>
            </w:pPr>
            <w:r>
              <w:t>5</w:t>
            </w:r>
          </w:p>
        </w:tc>
        <w:tc>
          <w:tcPr>
            <w:tcW w:w="1485" w:type="dxa"/>
          </w:tcPr>
          <w:p w:rsidR="00557D02" w:rsidRDefault="00557D02" w:rsidP="002F3AFD">
            <w:pPr>
              <w:pStyle w:val="ConsPlusNormal"/>
              <w:jc w:val="center"/>
            </w:pPr>
            <w:r>
              <w:t>6</w:t>
            </w:r>
          </w:p>
        </w:tc>
        <w:tc>
          <w:tcPr>
            <w:tcW w:w="1320" w:type="dxa"/>
          </w:tcPr>
          <w:p w:rsidR="00557D02" w:rsidRDefault="00557D02" w:rsidP="002F3AFD">
            <w:pPr>
              <w:pStyle w:val="ConsPlusNormal"/>
              <w:jc w:val="center"/>
            </w:pPr>
            <w:r>
              <w:t>7</w:t>
            </w:r>
          </w:p>
        </w:tc>
        <w:tc>
          <w:tcPr>
            <w:tcW w:w="1155" w:type="dxa"/>
          </w:tcPr>
          <w:p w:rsidR="00557D02" w:rsidRDefault="00557D02" w:rsidP="002F3AFD">
            <w:pPr>
              <w:pStyle w:val="ConsPlusNormal"/>
              <w:jc w:val="center"/>
            </w:pPr>
            <w:r>
              <w:t>8</w:t>
            </w:r>
          </w:p>
        </w:tc>
        <w:tc>
          <w:tcPr>
            <w:tcW w:w="1320" w:type="dxa"/>
          </w:tcPr>
          <w:p w:rsidR="00557D02" w:rsidRDefault="00557D02" w:rsidP="002F3AFD">
            <w:pPr>
              <w:pStyle w:val="ConsPlusNormal"/>
              <w:jc w:val="center"/>
            </w:pPr>
            <w:r>
              <w:t>9</w:t>
            </w:r>
          </w:p>
        </w:tc>
        <w:tc>
          <w:tcPr>
            <w:tcW w:w="1485" w:type="dxa"/>
          </w:tcPr>
          <w:p w:rsidR="00557D02" w:rsidRDefault="00557D02" w:rsidP="002F3AFD">
            <w:pPr>
              <w:pStyle w:val="ConsPlusNormal"/>
              <w:jc w:val="center"/>
            </w:pPr>
            <w:r>
              <w:t>10</w:t>
            </w:r>
          </w:p>
        </w:tc>
        <w:tc>
          <w:tcPr>
            <w:tcW w:w="1650" w:type="dxa"/>
          </w:tcPr>
          <w:p w:rsidR="00557D02" w:rsidRDefault="00557D02" w:rsidP="002F3AFD">
            <w:pPr>
              <w:pStyle w:val="ConsPlusNormal"/>
              <w:jc w:val="center"/>
            </w:pPr>
            <w:r>
              <w:t>11</w:t>
            </w:r>
          </w:p>
        </w:tc>
      </w:tr>
      <w:tr w:rsidR="00557D02" w:rsidTr="002F3AFD">
        <w:tblPrEx>
          <w:tblBorders>
            <w:insideH w:val="nil"/>
          </w:tblBorders>
        </w:tblPrEx>
        <w:tc>
          <w:tcPr>
            <w:tcW w:w="660" w:type="dxa"/>
            <w:tcBorders>
              <w:bottom w:val="nil"/>
            </w:tcBorders>
          </w:tcPr>
          <w:p w:rsidR="00557D02" w:rsidRDefault="00557D02" w:rsidP="002F3AFD">
            <w:pPr>
              <w:pStyle w:val="ConsPlusNormal"/>
            </w:pPr>
            <w:r>
              <w:t>1.</w:t>
            </w:r>
          </w:p>
        </w:tc>
        <w:tc>
          <w:tcPr>
            <w:tcW w:w="3300" w:type="dxa"/>
            <w:tcBorders>
              <w:bottom w:val="nil"/>
            </w:tcBorders>
          </w:tcPr>
          <w:p w:rsidR="00557D02" w:rsidRDefault="00557D02" w:rsidP="002F3AFD">
            <w:pPr>
              <w:pStyle w:val="ConsPlusNormal"/>
            </w:pPr>
            <w:r>
              <w:t xml:space="preserve">Лица, постоянно проживающие в местах традиционного проживания и традиционной хозяйственной деятельности коренных малочисленных народов, ведущие традиционный образ жизни, осуществляющие традиционное хозяйствование и занимающиеся традиционными промыслами, в интересах которых образованы территории традиционного природопользования, и не имеющие соглашений с </w:t>
            </w:r>
            <w:proofErr w:type="spellStart"/>
            <w:r>
              <w:t>недропользователями</w:t>
            </w:r>
            <w:proofErr w:type="spellEnd"/>
          </w:p>
        </w:tc>
        <w:tc>
          <w:tcPr>
            <w:tcW w:w="1650" w:type="dxa"/>
            <w:tcBorders>
              <w:bottom w:val="nil"/>
            </w:tcBorders>
          </w:tcPr>
          <w:p w:rsidR="00557D02" w:rsidRDefault="00557D02" w:rsidP="002F3AFD">
            <w:pPr>
              <w:pStyle w:val="ConsPlusNormal"/>
            </w:pPr>
            <w:r>
              <w:t>1 раз в 5 лет, 75%, но не более 150000 рублей</w:t>
            </w:r>
          </w:p>
        </w:tc>
        <w:tc>
          <w:tcPr>
            <w:tcW w:w="1485" w:type="dxa"/>
            <w:tcBorders>
              <w:bottom w:val="nil"/>
            </w:tcBorders>
          </w:tcPr>
          <w:p w:rsidR="00557D02" w:rsidRDefault="00557D02" w:rsidP="002F3AFD">
            <w:pPr>
              <w:pStyle w:val="ConsPlusNormal"/>
            </w:pPr>
            <w:r>
              <w:t>1 раз в 5 лет, 75%, но не более 150000 рублей</w:t>
            </w:r>
          </w:p>
        </w:tc>
        <w:tc>
          <w:tcPr>
            <w:tcW w:w="1485" w:type="dxa"/>
            <w:tcBorders>
              <w:bottom w:val="nil"/>
            </w:tcBorders>
          </w:tcPr>
          <w:p w:rsidR="00557D02" w:rsidRDefault="00557D02" w:rsidP="002F3AFD">
            <w:pPr>
              <w:pStyle w:val="ConsPlusNormal"/>
            </w:pPr>
            <w:r>
              <w:t>1 раз в 10 лет, 75%, но не более 100000 рублей</w:t>
            </w:r>
          </w:p>
        </w:tc>
        <w:tc>
          <w:tcPr>
            <w:tcW w:w="1485" w:type="dxa"/>
            <w:tcBorders>
              <w:bottom w:val="nil"/>
            </w:tcBorders>
          </w:tcPr>
          <w:p w:rsidR="00557D02" w:rsidRDefault="00557D02" w:rsidP="002F3AFD">
            <w:pPr>
              <w:pStyle w:val="ConsPlusNormal"/>
            </w:pPr>
            <w:r>
              <w:t>1 раз в 5 лет, 75%, но не более 100000/ 50000 рублей</w:t>
            </w:r>
          </w:p>
        </w:tc>
        <w:tc>
          <w:tcPr>
            <w:tcW w:w="1320" w:type="dxa"/>
            <w:tcBorders>
              <w:bottom w:val="nil"/>
            </w:tcBorders>
          </w:tcPr>
          <w:p w:rsidR="00557D02" w:rsidRDefault="00557D02" w:rsidP="002F3AFD">
            <w:pPr>
              <w:pStyle w:val="ConsPlusNormal"/>
            </w:pPr>
            <w:r>
              <w:t>1 раз в 10 лет, 75%, но не более 50000 рублей</w:t>
            </w:r>
          </w:p>
        </w:tc>
        <w:tc>
          <w:tcPr>
            <w:tcW w:w="1155" w:type="dxa"/>
            <w:tcBorders>
              <w:bottom w:val="nil"/>
            </w:tcBorders>
          </w:tcPr>
          <w:p w:rsidR="00557D02" w:rsidRDefault="00557D02" w:rsidP="002F3AFD">
            <w:pPr>
              <w:pStyle w:val="ConsPlusNormal"/>
            </w:pPr>
            <w:r>
              <w:t>1 раз в 5 лет, 75%, но не более 50000 рублей</w:t>
            </w:r>
          </w:p>
        </w:tc>
        <w:tc>
          <w:tcPr>
            <w:tcW w:w="1320" w:type="dxa"/>
            <w:tcBorders>
              <w:bottom w:val="nil"/>
            </w:tcBorders>
          </w:tcPr>
          <w:p w:rsidR="00557D02" w:rsidRDefault="00557D02" w:rsidP="002F3AFD">
            <w:pPr>
              <w:pStyle w:val="ConsPlusNormal"/>
            </w:pPr>
            <w:r>
              <w:t>1 раз в 5 лет, 75%, но не более 50000 рублей</w:t>
            </w:r>
          </w:p>
        </w:tc>
        <w:tc>
          <w:tcPr>
            <w:tcW w:w="1485" w:type="dxa"/>
            <w:tcBorders>
              <w:bottom w:val="nil"/>
            </w:tcBorders>
          </w:tcPr>
          <w:p w:rsidR="00557D02" w:rsidRDefault="00557D02" w:rsidP="002F3AFD">
            <w:pPr>
              <w:pStyle w:val="ConsPlusNormal"/>
            </w:pPr>
            <w:r>
              <w:t>1 раз в 5 лет, 75%, но не более 50000 рублей</w:t>
            </w:r>
          </w:p>
        </w:tc>
        <w:tc>
          <w:tcPr>
            <w:tcW w:w="1650" w:type="dxa"/>
            <w:tcBorders>
              <w:bottom w:val="nil"/>
            </w:tcBorders>
          </w:tcPr>
          <w:p w:rsidR="00557D02" w:rsidRDefault="00557D02" w:rsidP="002F3AFD">
            <w:pPr>
              <w:pStyle w:val="ConsPlusNormal"/>
            </w:pPr>
            <w:r>
              <w:t>1 раз в 5 лет, 75%, но не более 33750/ 3750 рублей</w:t>
            </w:r>
          </w:p>
        </w:tc>
      </w:tr>
      <w:tr w:rsidR="00557D02" w:rsidTr="002F3AFD">
        <w:tblPrEx>
          <w:tblBorders>
            <w:insideH w:val="nil"/>
          </w:tblBorders>
        </w:tblPrEx>
        <w:tc>
          <w:tcPr>
            <w:tcW w:w="16995" w:type="dxa"/>
            <w:gridSpan w:val="11"/>
            <w:tcBorders>
              <w:top w:val="nil"/>
            </w:tcBorders>
          </w:tcPr>
          <w:p w:rsidR="00557D02" w:rsidRDefault="00557D02" w:rsidP="002F3AFD">
            <w:pPr>
              <w:pStyle w:val="ConsPlusNormal"/>
              <w:jc w:val="both"/>
            </w:pPr>
            <w:r>
              <w:t xml:space="preserve">(в ред. </w:t>
            </w:r>
            <w:hyperlink r:id="rId6" w:history="1">
              <w:r>
                <w:rPr>
                  <w:color w:val="0000FF"/>
                </w:rPr>
                <w:t>постановления</w:t>
              </w:r>
            </w:hyperlink>
            <w:r>
              <w:t xml:space="preserve"> Правительства ХМАО - Югры от 12.09.2014 N 343-п)</w:t>
            </w:r>
          </w:p>
        </w:tc>
      </w:tr>
      <w:tr w:rsidR="00557D02" w:rsidTr="002F3AFD">
        <w:tblPrEx>
          <w:tblBorders>
            <w:insideH w:val="nil"/>
          </w:tblBorders>
        </w:tblPrEx>
        <w:tc>
          <w:tcPr>
            <w:tcW w:w="660" w:type="dxa"/>
            <w:tcBorders>
              <w:bottom w:val="nil"/>
            </w:tcBorders>
          </w:tcPr>
          <w:p w:rsidR="00557D02" w:rsidRDefault="00557D02" w:rsidP="002F3AFD">
            <w:pPr>
              <w:pStyle w:val="ConsPlusNormal"/>
            </w:pPr>
            <w:r>
              <w:t>2.</w:t>
            </w:r>
          </w:p>
        </w:tc>
        <w:tc>
          <w:tcPr>
            <w:tcW w:w="3300" w:type="dxa"/>
            <w:tcBorders>
              <w:bottom w:val="nil"/>
            </w:tcBorders>
          </w:tcPr>
          <w:p w:rsidR="00557D02" w:rsidRDefault="00557D02" w:rsidP="002F3AFD">
            <w:pPr>
              <w:pStyle w:val="ConsPlusNormal"/>
            </w:pPr>
            <w:r>
              <w:t xml:space="preserve">Лица, занимающиеся ведением традиционной хозяйственной деятельности и заключившие договоры о заготовке (добыче) продукции традиционной хозяйственной деятельности с </w:t>
            </w:r>
            <w:r>
              <w:lastRenderedPageBreak/>
              <w:t>организациями, осуществляющими пользование объектами животного мира и водных биологических ресурсов в соответствии с действующим законодательством, имеющими соответствующие лицензии и разрешения, за которыми закреплены территории акватории</w:t>
            </w:r>
          </w:p>
        </w:tc>
        <w:tc>
          <w:tcPr>
            <w:tcW w:w="1650" w:type="dxa"/>
            <w:tcBorders>
              <w:bottom w:val="nil"/>
            </w:tcBorders>
          </w:tcPr>
          <w:p w:rsidR="00557D02" w:rsidRDefault="00557D02" w:rsidP="002F3AFD">
            <w:pPr>
              <w:pStyle w:val="ConsPlusNormal"/>
            </w:pPr>
            <w:r>
              <w:lastRenderedPageBreak/>
              <w:t>1 раз в 5 лет, до 50%, но не более 105000 рублей</w:t>
            </w:r>
          </w:p>
        </w:tc>
        <w:tc>
          <w:tcPr>
            <w:tcW w:w="1485" w:type="dxa"/>
            <w:tcBorders>
              <w:bottom w:val="nil"/>
            </w:tcBorders>
          </w:tcPr>
          <w:p w:rsidR="00557D02" w:rsidRDefault="00557D02" w:rsidP="002F3AFD">
            <w:pPr>
              <w:pStyle w:val="ConsPlusNormal"/>
            </w:pPr>
            <w:r>
              <w:t>1 раз в 5 лет, до 50%, но не более 105000 рублей</w:t>
            </w:r>
          </w:p>
        </w:tc>
        <w:tc>
          <w:tcPr>
            <w:tcW w:w="1485" w:type="dxa"/>
            <w:tcBorders>
              <w:bottom w:val="nil"/>
            </w:tcBorders>
          </w:tcPr>
          <w:p w:rsidR="00557D02" w:rsidRDefault="00557D02" w:rsidP="002F3AFD">
            <w:pPr>
              <w:pStyle w:val="ConsPlusNormal"/>
            </w:pPr>
            <w:r>
              <w:t>1 раз в 10 лет, до 50%, но не более 70000 рублей</w:t>
            </w:r>
          </w:p>
        </w:tc>
        <w:tc>
          <w:tcPr>
            <w:tcW w:w="1485" w:type="dxa"/>
            <w:tcBorders>
              <w:bottom w:val="nil"/>
            </w:tcBorders>
          </w:tcPr>
          <w:p w:rsidR="00557D02" w:rsidRDefault="00557D02" w:rsidP="002F3AFD">
            <w:pPr>
              <w:pStyle w:val="ConsPlusNormal"/>
            </w:pPr>
            <w:r>
              <w:t>1 раз в 5 лет, до 50%, но не более 70000/ 35000 рублей</w:t>
            </w:r>
          </w:p>
        </w:tc>
        <w:tc>
          <w:tcPr>
            <w:tcW w:w="1320" w:type="dxa"/>
            <w:tcBorders>
              <w:bottom w:val="nil"/>
            </w:tcBorders>
          </w:tcPr>
          <w:p w:rsidR="00557D02" w:rsidRDefault="00557D02" w:rsidP="002F3AFD">
            <w:pPr>
              <w:pStyle w:val="ConsPlusNormal"/>
            </w:pPr>
            <w:r>
              <w:t>1 раз в 10 лет, до 50%, но не более 35000 рублей</w:t>
            </w:r>
          </w:p>
        </w:tc>
        <w:tc>
          <w:tcPr>
            <w:tcW w:w="1155" w:type="dxa"/>
            <w:tcBorders>
              <w:bottom w:val="nil"/>
            </w:tcBorders>
          </w:tcPr>
          <w:p w:rsidR="00557D02" w:rsidRDefault="00557D02" w:rsidP="002F3AFD">
            <w:pPr>
              <w:pStyle w:val="ConsPlusNormal"/>
            </w:pPr>
            <w:r>
              <w:t>1 раз в 5 лет, до 50%, но не более 35000 рублей</w:t>
            </w:r>
          </w:p>
        </w:tc>
        <w:tc>
          <w:tcPr>
            <w:tcW w:w="1320" w:type="dxa"/>
            <w:tcBorders>
              <w:bottom w:val="nil"/>
            </w:tcBorders>
          </w:tcPr>
          <w:p w:rsidR="00557D02" w:rsidRDefault="00557D02" w:rsidP="002F3AFD">
            <w:pPr>
              <w:pStyle w:val="ConsPlusNormal"/>
            </w:pPr>
            <w:r>
              <w:t>1 раз в 5 лет, до 50%, но не более 35000 рублей</w:t>
            </w:r>
          </w:p>
        </w:tc>
        <w:tc>
          <w:tcPr>
            <w:tcW w:w="1485" w:type="dxa"/>
            <w:tcBorders>
              <w:bottom w:val="nil"/>
            </w:tcBorders>
          </w:tcPr>
          <w:p w:rsidR="00557D02" w:rsidRDefault="00557D02" w:rsidP="002F3AFD">
            <w:pPr>
              <w:pStyle w:val="ConsPlusNormal"/>
            </w:pPr>
            <w:r>
              <w:t>1 раз в 5 лет, до 50%, но не более 35000 рублей</w:t>
            </w:r>
          </w:p>
        </w:tc>
        <w:tc>
          <w:tcPr>
            <w:tcW w:w="1650" w:type="dxa"/>
            <w:tcBorders>
              <w:bottom w:val="nil"/>
            </w:tcBorders>
          </w:tcPr>
          <w:p w:rsidR="00557D02" w:rsidRDefault="00557D02" w:rsidP="002F3AFD">
            <w:pPr>
              <w:pStyle w:val="ConsPlusNormal"/>
            </w:pPr>
            <w:r>
              <w:t>1 раз в 5 лет, до 50%, но не более 22500/ 2500 рублей</w:t>
            </w:r>
          </w:p>
        </w:tc>
      </w:tr>
      <w:tr w:rsidR="00557D02" w:rsidTr="002F3AFD">
        <w:tblPrEx>
          <w:tblBorders>
            <w:insideH w:val="nil"/>
          </w:tblBorders>
        </w:tblPrEx>
        <w:tc>
          <w:tcPr>
            <w:tcW w:w="16995" w:type="dxa"/>
            <w:gridSpan w:val="11"/>
            <w:tcBorders>
              <w:top w:val="nil"/>
            </w:tcBorders>
          </w:tcPr>
          <w:p w:rsidR="00557D02" w:rsidRDefault="00557D02" w:rsidP="002F3AFD">
            <w:pPr>
              <w:pStyle w:val="ConsPlusNormal"/>
              <w:jc w:val="both"/>
            </w:pPr>
            <w:r>
              <w:lastRenderedPageBreak/>
              <w:t xml:space="preserve">(в ред. </w:t>
            </w:r>
            <w:hyperlink r:id="rId7" w:history="1">
              <w:r>
                <w:rPr>
                  <w:color w:val="0000FF"/>
                </w:rPr>
                <w:t>постановления</w:t>
              </w:r>
            </w:hyperlink>
            <w:r>
              <w:t xml:space="preserve"> Правительства ХМАО - Югры от 12.09.2014 N 343-п)</w:t>
            </w:r>
          </w:p>
        </w:tc>
      </w:tr>
    </w:tbl>
    <w:p w:rsidR="00557D02" w:rsidRDefault="00557D02" w:rsidP="00557D02">
      <w:pPr>
        <w:sectPr w:rsidR="00557D02">
          <w:pgSz w:w="16838" w:h="11905" w:orient="landscape"/>
          <w:pgMar w:top="1701" w:right="1134" w:bottom="850" w:left="1134" w:header="0" w:footer="0" w:gutter="0"/>
          <w:cols w:space="720"/>
        </w:sectPr>
      </w:pPr>
    </w:p>
    <w:p w:rsidR="00557D02" w:rsidRDefault="00557D02" w:rsidP="00557D02">
      <w:pPr>
        <w:pStyle w:val="ConsPlusNormal"/>
        <w:jc w:val="both"/>
      </w:pPr>
    </w:p>
    <w:p w:rsidR="00557D02" w:rsidRDefault="00557D02" w:rsidP="00557D02">
      <w:pPr>
        <w:pStyle w:val="ConsPlusNormal"/>
        <w:ind w:firstLine="540"/>
        <w:jc w:val="both"/>
      </w:pPr>
      <w:r>
        <w:t>--------------------------------</w:t>
      </w:r>
    </w:p>
    <w:p w:rsidR="00557D02" w:rsidRDefault="00557D02" w:rsidP="00557D02">
      <w:pPr>
        <w:pStyle w:val="ConsPlusNormal"/>
        <w:ind w:firstLine="540"/>
        <w:jc w:val="both"/>
      </w:pPr>
      <w:bookmarkStart w:id="1" w:name="P1620"/>
      <w:bookmarkEnd w:id="1"/>
      <w:r>
        <w:t>&lt;*&gt; Перечень запасных частей, подлежащих компенсированию</w:t>
      </w:r>
    </w:p>
    <w:p w:rsidR="00557D02" w:rsidRDefault="00557D02" w:rsidP="00557D02">
      <w:pPr>
        <w:pStyle w:val="ConsPlusNormal"/>
        <w:jc w:val="both"/>
      </w:pPr>
    </w:p>
    <w:p w:rsidR="00557D02" w:rsidRDefault="00557D02" w:rsidP="00557D02">
      <w:pPr>
        <w:pStyle w:val="ConsPlusNormal"/>
        <w:ind w:firstLine="540"/>
        <w:jc w:val="both"/>
      </w:pPr>
      <w:r>
        <w:t>1. Для снегохода, вездеходной техники:</w:t>
      </w:r>
    </w:p>
    <w:p w:rsidR="00557D02" w:rsidRDefault="00557D02" w:rsidP="00557D02">
      <w:pPr>
        <w:pStyle w:val="ConsPlusNormal"/>
        <w:ind w:firstLine="540"/>
        <w:jc w:val="both"/>
      </w:pPr>
      <w:r>
        <w:t>1.1. Гусеница</w:t>
      </w:r>
    </w:p>
    <w:p w:rsidR="00557D02" w:rsidRDefault="00557D02" w:rsidP="00557D02">
      <w:pPr>
        <w:pStyle w:val="ConsPlusNormal"/>
        <w:ind w:firstLine="540"/>
        <w:jc w:val="both"/>
      </w:pPr>
      <w:r>
        <w:t>1.2. Балансир</w:t>
      </w:r>
    </w:p>
    <w:p w:rsidR="00557D02" w:rsidRDefault="00557D02" w:rsidP="00557D02">
      <w:pPr>
        <w:pStyle w:val="ConsPlusNormal"/>
        <w:ind w:firstLine="540"/>
        <w:jc w:val="both"/>
      </w:pPr>
      <w:r>
        <w:t>1.3. Катки</w:t>
      </w:r>
    </w:p>
    <w:p w:rsidR="00557D02" w:rsidRDefault="00557D02" w:rsidP="00557D02">
      <w:pPr>
        <w:pStyle w:val="ConsPlusNormal"/>
        <w:ind w:firstLine="540"/>
        <w:jc w:val="both"/>
      </w:pPr>
      <w:r>
        <w:t>1.4. Коленчатый вал</w:t>
      </w:r>
    </w:p>
    <w:p w:rsidR="00557D02" w:rsidRDefault="00557D02" w:rsidP="00557D02">
      <w:pPr>
        <w:pStyle w:val="ConsPlusNormal"/>
        <w:ind w:firstLine="540"/>
        <w:jc w:val="both"/>
      </w:pPr>
      <w:r>
        <w:t>1.5. Редуктор в сборе</w:t>
      </w:r>
    </w:p>
    <w:p w:rsidR="00557D02" w:rsidRDefault="00557D02" w:rsidP="00557D02">
      <w:pPr>
        <w:pStyle w:val="ConsPlusNormal"/>
        <w:ind w:firstLine="540"/>
        <w:jc w:val="both"/>
      </w:pPr>
      <w:r>
        <w:t>1.6. Стартер (электростартер)</w:t>
      </w:r>
    </w:p>
    <w:p w:rsidR="00557D02" w:rsidRDefault="00557D02" w:rsidP="00557D02">
      <w:pPr>
        <w:pStyle w:val="ConsPlusNormal"/>
        <w:ind w:firstLine="540"/>
        <w:jc w:val="both"/>
      </w:pPr>
      <w:r>
        <w:t>1.7. Цилиндр</w:t>
      </w:r>
    </w:p>
    <w:p w:rsidR="00557D02" w:rsidRDefault="00557D02" w:rsidP="00557D02">
      <w:pPr>
        <w:pStyle w:val="ConsPlusNormal"/>
        <w:ind w:firstLine="540"/>
        <w:jc w:val="both"/>
      </w:pPr>
      <w:r>
        <w:t>1.8. Карбюратор</w:t>
      </w:r>
    </w:p>
    <w:p w:rsidR="00557D02" w:rsidRDefault="00557D02" w:rsidP="00557D02">
      <w:pPr>
        <w:pStyle w:val="ConsPlusNormal"/>
        <w:ind w:firstLine="540"/>
        <w:jc w:val="both"/>
      </w:pPr>
      <w:r>
        <w:t>1.9. Поршень</w:t>
      </w:r>
    </w:p>
    <w:p w:rsidR="00557D02" w:rsidRDefault="00557D02" w:rsidP="00557D02">
      <w:pPr>
        <w:pStyle w:val="ConsPlusNormal"/>
        <w:ind w:firstLine="540"/>
        <w:jc w:val="both"/>
      </w:pPr>
      <w:r>
        <w:t>1.10. Вариатор (ведомый, ведущий)</w:t>
      </w:r>
    </w:p>
    <w:p w:rsidR="00557D02" w:rsidRDefault="00557D02" w:rsidP="00557D02">
      <w:pPr>
        <w:pStyle w:val="ConsPlusNormal"/>
        <w:ind w:firstLine="540"/>
        <w:jc w:val="both"/>
      </w:pPr>
      <w:r>
        <w:t>1.11. Цепь</w:t>
      </w:r>
    </w:p>
    <w:p w:rsidR="00557D02" w:rsidRDefault="00557D02" w:rsidP="00557D02">
      <w:pPr>
        <w:pStyle w:val="ConsPlusNormal"/>
        <w:ind w:firstLine="540"/>
        <w:jc w:val="both"/>
      </w:pPr>
      <w:r>
        <w:t>1.12. Рессора (в сборе)</w:t>
      </w:r>
    </w:p>
    <w:p w:rsidR="00557D02" w:rsidRDefault="00557D02" w:rsidP="00557D02">
      <w:pPr>
        <w:pStyle w:val="ConsPlusNormal"/>
        <w:ind w:firstLine="540"/>
        <w:jc w:val="both"/>
      </w:pPr>
      <w:r>
        <w:t>1.13. Опорные катки</w:t>
      </w:r>
    </w:p>
    <w:p w:rsidR="00557D02" w:rsidRDefault="00557D02" w:rsidP="00557D02">
      <w:pPr>
        <w:pStyle w:val="ConsPlusNormal"/>
        <w:ind w:firstLine="540"/>
        <w:jc w:val="both"/>
      </w:pPr>
      <w:r>
        <w:t>1.14. Пружины опорных катков</w:t>
      </w:r>
    </w:p>
    <w:p w:rsidR="00557D02" w:rsidRDefault="00557D02" w:rsidP="00557D02">
      <w:pPr>
        <w:pStyle w:val="ConsPlusNormal"/>
        <w:ind w:firstLine="540"/>
        <w:jc w:val="both"/>
      </w:pPr>
      <w:r>
        <w:t>1.15. Задняя подвеска</w:t>
      </w:r>
    </w:p>
    <w:p w:rsidR="00557D02" w:rsidRDefault="00557D02" w:rsidP="00557D02">
      <w:pPr>
        <w:pStyle w:val="ConsPlusNormal"/>
        <w:ind w:firstLine="540"/>
        <w:jc w:val="both"/>
      </w:pPr>
      <w:r>
        <w:t>1.16. Цилиндропоршневая группа (цилиндры)</w:t>
      </w:r>
    </w:p>
    <w:p w:rsidR="00557D02" w:rsidRDefault="00557D02" w:rsidP="00557D02">
      <w:pPr>
        <w:pStyle w:val="ConsPlusNormal"/>
        <w:ind w:firstLine="540"/>
        <w:jc w:val="both"/>
      </w:pPr>
      <w:r>
        <w:t>1.17. Вал направляющий</w:t>
      </w:r>
    </w:p>
    <w:p w:rsidR="00557D02" w:rsidRDefault="00557D02" w:rsidP="00557D02">
      <w:pPr>
        <w:pStyle w:val="ConsPlusNormal"/>
        <w:ind w:firstLine="540"/>
        <w:jc w:val="both"/>
      </w:pPr>
      <w:r>
        <w:t>1.18. Лыжа</w:t>
      </w:r>
    </w:p>
    <w:p w:rsidR="00557D02" w:rsidRDefault="00557D02" w:rsidP="00557D02">
      <w:pPr>
        <w:pStyle w:val="ConsPlusNormal"/>
        <w:ind w:firstLine="540"/>
        <w:jc w:val="both"/>
      </w:pPr>
      <w:r>
        <w:t>2. Для лодочного мотора:</w:t>
      </w:r>
    </w:p>
    <w:p w:rsidR="00557D02" w:rsidRDefault="00557D02" w:rsidP="00557D02">
      <w:pPr>
        <w:pStyle w:val="ConsPlusNormal"/>
        <w:ind w:firstLine="540"/>
        <w:jc w:val="both"/>
      </w:pPr>
      <w:r>
        <w:t>2.1. Коленчатый вал</w:t>
      </w:r>
    </w:p>
    <w:p w:rsidR="00557D02" w:rsidRDefault="00557D02" w:rsidP="00557D02">
      <w:pPr>
        <w:pStyle w:val="ConsPlusNormal"/>
        <w:ind w:firstLine="540"/>
        <w:jc w:val="both"/>
      </w:pPr>
      <w:r>
        <w:t>2.2. Редуктор в сборе</w:t>
      </w:r>
    </w:p>
    <w:p w:rsidR="00557D02" w:rsidRDefault="00557D02" w:rsidP="00557D02">
      <w:pPr>
        <w:pStyle w:val="ConsPlusNormal"/>
        <w:ind w:firstLine="540"/>
        <w:jc w:val="both"/>
      </w:pPr>
      <w:r>
        <w:t>2.3. Стартер (электростартер)</w:t>
      </w:r>
    </w:p>
    <w:p w:rsidR="00557D02" w:rsidRDefault="00557D02" w:rsidP="00557D02">
      <w:pPr>
        <w:pStyle w:val="ConsPlusNormal"/>
        <w:ind w:firstLine="540"/>
        <w:jc w:val="both"/>
      </w:pPr>
      <w:r>
        <w:t>2.4. Цилиндр</w:t>
      </w:r>
    </w:p>
    <w:p w:rsidR="00557D02" w:rsidRDefault="00557D02" w:rsidP="00557D02">
      <w:pPr>
        <w:pStyle w:val="ConsPlusNormal"/>
        <w:ind w:firstLine="540"/>
        <w:jc w:val="both"/>
      </w:pPr>
      <w:r>
        <w:t>2.5. Карбюратор</w:t>
      </w:r>
    </w:p>
    <w:p w:rsidR="00557D02" w:rsidRDefault="00557D02" w:rsidP="00557D02">
      <w:pPr>
        <w:pStyle w:val="ConsPlusNormal"/>
        <w:ind w:firstLine="540"/>
        <w:jc w:val="both"/>
      </w:pPr>
      <w:r>
        <w:t>2.6. Поршень</w:t>
      </w:r>
    </w:p>
    <w:p w:rsidR="00557D02" w:rsidRDefault="00557D02" w:rsidP="00557D02">
      <w:pPr>
        <w:pStyle w:val="ConsPlusNormal"/>
        <w:ind w:firstLine="540"/>
        <w:jc w:val="both"/>
      </w:pPr>
      <w:r>
        <w:t>2.7. Винт</w:t>
      </w:r>
    </w:p>
    <w:p w:rsidR="00557D02" w:rsidRDefault="00557D02" w:rsidP="00557D02">
      <w:pPr>
        <w:pStyle w:val="ConsPlusNormal"/>
        <w:spacing w:before="220"/>
        <w:ind w:firstLine="540"/>
        <w:jc w:val="both"/>
      </w:pPr>
      <w:r>
        <w:t>Субсидия на приобретение запасных частей предоставляется при условии наличия права собственности у Получателя на снегоход, вездеходную технику, лодочный мотор.</w:t>
      </w:r>
    </w:p>
    <w:p w:rsidR="00557D02" w:rsidRDefault="00557D02" w:rsidP="00557D02">
      <w:pPr>
        <w:pStyle w:val="ConsPlusNormal"/>
        <w:jc w:val="both"/>
      </w:pPr>
      <w:r>
        <w:t xml:space="preserve">(сноска введена </w:t>
      </w:r>
      <w:hyperlink r:id="rId8" w:history="1">
        <w:r>
          <w:rPr>
            <w:color w:val="0000FF"/>
          </w:rPr>
          <w:t>постановлением</w:t>
        </w:r>
      </w:hyperlink>
      <w:r>
        <w:t xml:space="preserve"> Правительства ХМАО - Югры от 21.07.2017 N 281-п)</w:t>
      </w: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right"/>
        <w:outlineLvl w:val="1"/>
      </w:pPr>
      <w:r>
        <w:t>Приложение 3</w:t>
      </w:r>
    </w:p>
    <w:p w:rsidR="00557D02" w:rsidRDefault="00557D02" w:rsidP="00557D02">
      <w:pPr>
        <w:pStyle w:val="ConsPlusNormal"/>
        <w:jc w:val="right"/>
      </w:pPr>
      <w:r>
        <w:t>к государственной программе</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"Социально-экономическое развитие</w:t>
      </w:r>
    </w:p>
    <w:p w:rsidR="00557D02" w:rsidRDefault="00557D02" w:rsidP="00557D02">
      <w:pPr>
        <w:pStyle w:val="ConsPlusNormal"/>
        <w:jc w:val="right"/>
      </w:pPr>
      <w:r>
        <w:t>коренных малочисленных народов Севера</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на 2018 - 2025 годы и на период до 2030 года"</w:t>
      </w:r>
    </w:p>
    <w:p w:rsidR="00557D02" w:rsidRDefault="00557D02" w:rsidP="00557D02">
      <w:pPr>
        <w:pStyle w:val="ConsPlusNormal"/>
        <w:jc w:val="both"/>
      </w:pPr>
    </w:p>
    <w:p w:rsidR="00557D02" w:rsidRDefault="00557D02" w:rsidP="00557D02">
      <w:pPr>
        <w:pStyle w:val="ConsPlusTitle"/>
        <w:jc w:val="center"/>
      </w:pPr>
      <w:r>
        <w:t>ПОРЯДОК</w:t>
      </w:r>
    </w:p>
    <w:p w:rsidR="00557D02" w:rsidRDefault="00557D02" w:rsidP="00557D02">
      <w:pPr>
        <w:pStyle w:val="ConsPlusTitle"/>
        <w:jc w:val="center"/>
      </w:pPr>
      <w:r>
        <w:t>ПРЕДОСТАВЛЕНИЯ СУБСИДИЙ НА ПРИОБРЕТЕНИЕ СЕВЕРНЫХ ОЛЕНЕЙ</w:t>
      </w:r>
    </w:p>
    <w:p w:rsidR="00557D02" w:rsidRDefault="00557D02" w:rsidP="00557D02">
      <w:pPr>
        <w:pStyle w:val="ConsPlusTitle"/>
        <w:jc w:val="center"/>
      </w:pPr>
      <w:r>
        <w:t>(ДАЛЕЕ - ПОРЯДОК)</w:t>
      </w:r>
    </w:p>
    <w:p w:rsidR="00557D02" w:rsidRDefault="00557D02" w:rsidP="0055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D02" w:rsidTr="002F3AFD">
        <w:trPr>
          <w:jc w:val="center"/>
        </w:trPr>
        <w:tc>
          <w:tcPr>
            <w:tcW w:w="9294" w:type="dxa"/>
            <w:tcBorders>
              <w:top w:val="nil"/>
              <w:left w:val="single" w:sz="24" w:space="0" w:color="CED3F1"/>
              <w:bottom w:val="nil"/>
              <w:right w:val="single" w:sz="24" w:space="0" w:color="F4F3F8"/>
            </w:tcBorders>
            <w:shd w:val="clear" w:color="auto" w:fill="F4F3F8"/>
          </w:tcPr>
          <w:p w:rsidR="00557D02" w:rsidRDefault="00557D02" w:rsidP="002F3AFD">
            <w:pPr>
              <w:pStyle w:val="ConsPlusNormal"/>
              <w:jc w:val="center"/>
            </w:pPr>
            <w:r>
              <w:rPr>
                <w:color w:val="392C69"/>
              </w:rPr>
              <w:t>Список изменяющих документов</w:t>
            </w:r>
          </w:p>
          <w:p w:rsidR="00557D02" w:rsidRDefault="00557D02" w:rsidP="002F3AFD">
            <w:pPr>
              <w:pStyle w:val="ConsPlusNormal"/>
              <w:jc w:val="center"/>
            </w:pPr>
            <w:r>
              <w:rPr>
                <w:color w:val="392C69"/>
              </w:rPr>
              <w:t xml:space="preserve">(в ред. постановлений Правительства ХМАО - Югры от 12.09.2014 </w:t>
            </w:r>
            <w:hyperlink r:id="rId9" w:history="1">
              <w:r>
                <w:rPr>
                  <w:color w:val="0000FF"/>
                </w:rPr>
                <w:t>N 343-п</w:t>
              </w:r>
            </w:hyperlink>
            <w:r>
              <w:rPr>
                <w:color w:val="392C69"/>
              </w:rPr>
              <w:t>,</w:t>
            </w:r>
          </w:p>
          <w:p w:rsidR="00557D02" w:rsidRDefault="00557D02" w:rsidP="002F3AFD">
            <w:pPr>
              <w:pStyle w:val="ConsPlusNormal"/>
              <w:jc w:val="center"/>
            </w:pPr>
            <w:r>
              <w:rPr>
                <w:color w:val="392C69"/>
              </w:rPr>
              <w:t xml:space="preserve">от 13.11.2015 </w:t>
            </w:r>
            <w:hyperlink r:id="rId10" w:history="1">
              <w:r>
                <w:rPr>
                  <w:color w:val="0000FF"/>
                </w:rPr>
                <w:t>N 404-п</w:t>
              </w:r>
            </w:hyperlink>
            <w:r>
              <w:rPr>
                <w:color w:val="392C69"/>
              </w:rPr>
              <w:t xml:space="preserve">, от 22.04.2016 </w:t>
            </w:r>
            <w:hyperlink r:id="rId11" w:history="1">
              <w:r>
                <w:rPr>
                  <w:color w:val="0000FF"/>
                </w:rPr>
                <w:t>N 121-п</w:t>
              </w:r>
            </w:hyperlink>
            <w:r>
              <w:rPr>
                <w:color w:val="392C69"/>
              </w:rPr>
              <w:t xml:space="preserve">, от 24.03.2017 </w:t>
            </w:r>
            <w:hyperlink r:id="rId12" w:history="1">
              <w:r>
                <w:rPr>
                  <w:color w:val="0000FF"/>
                </w:rPr>
                <w:t>N 102-п</w:t>
              </w:r>
            </w:hyperlink>
            <w:r>
              <w:rPr>
                <w:color w:val="392C69"/>
              </w:rPr>
              <w:t>,</w:t>
            </w:r>
          </w:p>
          <w:p w:rsidR="00557D02" w:rsidRDefault="00557D02" w:rsidP="002F3AFD">
            <w:pPr>
              <w:pStyle w:val="ConsPlusNormal"/>
              <w:jc w:val="center"/>
            </w:pPr>
            <w:r>
              <w:rPr>
                <w:color w:val="392C69"/>
              </w:rPr>
              <w:t xml:space="preserve">от 21.07.2017 </w:t>
            </w:r>
            <w:hyperlink r:id="rId13" w:history="1">
              <w:r>
                <w:rPr>
                  <w:color w:val="0000FF"/>
                </w:rPr>
                <w:t>N 281-п</w:t>
              </w:r>
            </w:hyperlink>
            <w:r>
              <w:rPr>
                <w:color w:val="392C69"/>
              </w:rPr>
              <w:t xml:space="preserve">, от 13.10.2017 </w:t>
            </w:r>
            <w:hyperlink r:id="rId14" w:history="1">
              <w:r>
                <w:rPr>
                  <w:color w:val="0000FF"/>
                </w:rPr>
                <w:t>N 390-п</w:t>
              </w:r>
            </w:hyperlink>
            <w:r>
              <w:rPr>
                <w:color w:val="392C69"/>
              </w:rPr>
              <w:t>)</w:t>
            </w:r>
          </w:p>
        </w:tc>
      </w:tr>
    </w:tbl>
    <w:p w:rsidR="00557D02" w:rsidRDefault="00557D02" w:rsidP="00557D02">
      <w:pPr>
        <w:pStyle w:val="ConsPlusNormal"/>
        <w:jc w:val="both"/>
      </w:pPr>
    </w:p>
    <w:p w:rsidR="00557D02" w:rsidRDefault="00557D02" w:rsidP="00557D02">
      <w:pPr>
        <w:pStyle w:val="ConsPlusNormal"/>
        <w:jc w:val="center"/>
        <w:outlineLvl w:val="2"/>
      </w:pPr>
      <w:r>
        <w:t>1. Общие положения</w:t>
      </w:r>
    </w:p>
    <w:p w:rsidR="00557D02" w:rsidRDefault="00557D02" w:rsidP="00557D02">
      <w:pPr>
        <w:pStyle w:val="ConsPlusNormal"/>
        <w:jc w:val="both"/>
      </w:pPr>
    </w:p>
    <w:p w:rsidR="00557D02" w:rsidRDefault="00557D02" w:rsidP="00557D02">
      <w:pPr>
        <w:pStyle w:val="ConsPlusNormal"/>
        <w:ind w:firstLine="540"/>
        <w:jc w:val="both"/>
      </w:pPr>
      <w:r>
        <w:t>1.1. Настоящий Порядок определяет критерии отбора физических лиц из числа коренных малочисленных народов Севера Ханты-Мансийского автономного округа - Югры (далее - Получатель), цели, условия, порядок предоставления и возврата субсидии из бюджета Ханты-Мансийского автономного округа - Югры (далее - автономный округ) на возмещение части затрат на приобретение северных оленей (далее - Субсидия).</w:t>
      </w:r>
    </w:p>
    <w:p w:rsidR="00557D02" w:rsidRDefault="00557D02" w:rsidP="00557D02">
      <w:pPr>
        <w:pStyle w:val="ConsPlusNormal"/>
        <w:spacing w:before="220"/>
        <w:ind w:firstLine="540"/>
        <w:jc w:val="both"/>
      </w:pPr>
      <w:r>
        <w:t xml:space="preserve">1.2. Предоставление Субсидии осуществляется органом местного самоуправления муниципального образования автономного округа, наделенным отдельным государственным полномочием по участию в реализации государственной </w:t>
      </w:r>
      <w:hyperlink w:anchor="P59" w:history="1">
        <w:r>
          <w:rPr>
            <w:color w:val="0000FF"/>
          </w:rPr>
          <w:t>программы</w:t>
        </w:r>
      </w:hyperlink>
      <w:r>
        <w:t xml:space="preserve"> автономного округа "Социально-экономическое развитие коренных малочисленных народов Севера Ханты-Мансийского автономного округа - Югры на 2016 - 2020 годы" (далее - орган местного самоуправления).</w:t>
      </w:r>
    </w:p>
    <w:p w:rsidR="00557D02" w:rsidRDefault="00557D02" w:rsidP="00557D02">
      <w:pPr>
        <w:pStyle w:val="ConsPlusNormal"/>
        <w:jc w:val="both"/>
      </w:pPr>
      <w:r>
        <w:t xml:space="preserve">(в ред. </w:t>
      </w:r>
      <w:hyperlink r:id="rId15"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1.3. Субсидия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w:t>
      </w:r>
    </w:p>
    <w:p w:rsidR="00557D02" w:rsidRDefault="00557D02" w:rsidP="00557D02">
      <w:pPr>
        <w:pStyle w:val="ConsPlusNormal"/>
        <w:spacing w:before="220"/>
        <w:ind w:firstLine="540"/>
        <w:jc w:val="both"/>
      </w:pPr>
      <w:r>
        <w:t>1.4. Размер субсидии составляет 70% от стоимости приобретенных северных оленей, но не более 10 тыс. рублей на 1 оленя.</w:t>
      </w:r>
    </w:p>
    <w:p w:rsidR="00557D02" w:rsidRDefault="00557D02" w:rsidP="00557D02">
      <w:pPr>
        <w:pStyle w:val="ConsPlusNormal"/>
        <w:jc w:val="both"/>
      </w:pPr>
    </w:p>
    <w:p w:rsidR="00557D02" w:rsidRDefault="00557D02" w:rsidP="00557D02">
      <w:pPr>
        <w:pStyle w:val="ConsPlusNormal"/>
        <w:jc w:val="center"/>
        <w:outlineLvl w:val="2"/>
      </w:pPr>
      <w:r>
        <w:t>2. Критерии отбора Получателей</w:t>
      </w:r>
    </w:p>
    <w:p w:rsidR="00557D02" w:rsidRDefault="00557D02" w:rsidP="00557D02">
      <w:pPr>
        <w:pStyle w:val="ConsPlusNormal"/>
        <w:jc w:val="center"/>
      </w:pPr>
      <w:r>
        <w:t>и условия предоставления Субсидии</w:t>
      </w:r>
    </w:p>
    <w:p w:rsidR="00557D02" w:rsidRDefault="00557D02" w:rsidP="00557D02">
      <w:pPr>
        <w:pStyle w:val="ConsPlusNormal"/>
        <w:jc w:val="both"/>
      </w:pPr>
    </w:p>
    <w:p w:rsidR="00557D02" w:rsidRDefault="00557D02" w:rsidP="00557D02">
      <w:pPr>
        <w:pStyle w:val="ConsPlusNormal"/>
        <w:ind w:firstLine="540"/>
        <w:jc w:val="both"/>
      </w:pPr>
      <w:r>
        <w:t xml:space="preserve">2.1. Субсидия предоставляется лицам из числа коренных малочисленных народов Севера автономного округа, зарегистрированным по месту жительства на территории автономного округа в местах традиционного проживания и традиционной хозяйственной деятельности коренных малочисленных народов Севера автономного округа, утвержденных </w:t>
      </w:r>
      <w:hyperlink r:id="rId16" w:history="1">
        <w:r>
          <w:rPr>
            <w:color w:val="0000FF"/>
          </w:rPr>
          <w:t>распоряжением</w:t>
        </w:r>
      </w:hyperlink>
      <w:r>
        <w:t xml:space="preserve"> Правительства Российской Федерации от 8 мая 2009 года N 631-р, и занимающимся оленеводством.</w:t>
      </w:r>
    </w:p>
    <w:p w:rsidR="00557D02" w:rsidRDefault="00557D02" w:rsidP="00557D02">
      <w:pPr>
        <w:pStyle w:val="ConsPlusNormal"/>
        <w:jc w:val="both"/>
      </w:pPr>
      <w:r>
        <w:t xml:space="preserve">(п. 2.1 в ред. </w:t>
      </w:r>
      <w:hyperlink r:id="rId17"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2.2. Субсидия предоставляется семье оленевода только 1 раз на приобретение не более 15 </w:t>
      </w:r>
      <w:r>
        <w:lastRenderedPageBreak/>
        <w:t>голов северных оленей.</w:t>
      </w:r>
    </w:p>
    <w:p w:rsidR="00557D02" w:rsidRDefault="00557D02" w:rsidP="00557D02">
      <w:pPr>
        <w:pStyle w:val="ConsPlusNormal"/>
        <w:spacing w:before="220"/>
        <w:ind w:firstLine="540"/>
        <w:jc w:val="both"/>
      </w:pPr>
      <w:r>
        <w:t>2.3. В случае отсутствия у Получателя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 указанных Получателем.</w:t>
      </w:r>
    </w:p>
    <w:p w:rsidR="00557D02" w:rsidRDefault="00557D02" w:rsidP="00557D02">
      <w:pPr>
        <w:pStyle w:val="ConsPlusNormal"/>
        <w:spacing w:before="220"/>
        <w:ind w:firstLine="540"/>
        <w:jc w:val="both"/>
      </w:pPr>
      <w:r>
        <w:t>2.4. Орган местного самоуправления, предоставивший Субсидию, совместно с органом государственного (муниципального) финансового контроля осуществляет обязательную проверку соблюдения Получателем условий, целей и порядка предоставления Субсидии.</w:t>
      </w:r>
    </w:p>
    <w:p w:rsidR="00557D02" w:rsidRDefault="00557D02" w:rsidP="00557D02">
      <w:pPr>
        <w:pStyle w:val="ConsPlusNormal"/>
        <w:jc w:val="both"/>
      </w:pPr>
    </w:p>
    <w:p w:rsidR="00557D02" w:rsidRDefault="00557D02" w:rsidP="00557D02">
      <w:pPr>
        <w:pStyle w:val="ConsPlusNormal"/>
        <w:jc w:val="center"/>
        <w:outlineLvl w:val="2"/>
      </w:pPr>
      <w:r>
        <w:t>3. Отбор Получателей на предоставление Субсидии</w:t>
      </w:r>
    </w:p>
    <w:p w:rsidR="00557D02" w:rsidRDefault="00557D02" w:rsidP="00557D02">
      <w:pPr>
        <w:pStyle w:val="ConsPlusNormal"/>
        <w:jc w:val="both"/>
      </w:pPr>
    </w:p>
    <w:p w:rsidR="00557D02" w:rsidRDefault="00557D02" w:rsidP="00557D02">
      <w:pPr>
        <w:pStyle w:val="ConsPlusNormal"/>
        <w:ind w:firstLine="540"/>
        <w:jc w:val="both"/>
      </w:pPr>
      <w:bookmarkStart w:id="2" w:name="P1691"/>
      <w:bookmarkEnd w:id="2"/>
      <w:r>
        <w:t>3.1. Получатель для получения Субсидии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приложением следующих документов и сведений:</w:t>
      </w:r>
    </w:p>
    <w:p w:rsidR="00557D02" w:rsidRDefault="00557D02" w:rsidP="00557D02">
      <w:pPr>
        <w:pStyle w:val="ConsPlusNormal"/>
        <w:jc w:val="both"/>
      </w:pPr>
      <w:r>
        <w:t xml:space="preserve">(в ред. </w:t>
      </w:r>
      <w:hyperlink r:id="rId18" w:history="1">
        <w:r>
          <w:rPr>
            <w:color w:val="0000FF"/>
          </w:rPr>
          <w:t>постановления</w:t>
        </w:r>
      </w:hyperlink>
      <w:r>
        <w:t xml:space="preserve"> Правительства ХМАО - Югры от 24.03.2017 N 102-п)</w:t>
      </w:r>
    </w:p>
    <w:p w:rsidR="00557D02" w:rsidRDefault="00557D02" w:rsidP="00557D02">
      <w:pPr>
        <w:pStyle w:val="ConsPlusNormal"/>
        <w:spacing w:before="220"/>
        <w:ind w:firstLine="540"/>
        <w:jc w:val="both"/>
      </w:pPr>
      <w:r>
        <w:t>копия паспорта с отметкой о регистрации по месту жительства;</w:t>
      </w:r>
    </w:p>
    <w:p w:rsidR="00557D02" w:rsidRDefault="00557D02" w:rsidP="00557D02">
      <w:pPr>
        <w:pStyle w:val="ConsPlusNormal"/>
        <w:spacing w:before="220"/>
        <w:ind w:firstLine="540"/>
        <w:jc w:val="both"/>
      </w:pPr>
      <w:r>
        <w:t>копия свидетельства о рождении, подтверждающего принадлежность Получателя к коренным малочисленным народам автономного округа, или копия судебного акта, уточняющего либо устанавливающего национальность;</w:t>
      </w:r>
    </w:p>
    <w:p w:rsidR="00557D02" w:rsidRDefault="00557D02" w:rsidP="00557D02">
      <w:pPr>
        <w:pStyle w:val="ConsPlusNormal"/>
        <w:jc w:val="both"/>
      </w:pPr>
      <w:r>
        <w:t xml:space="preserve">(в ред. </w:t>
      </w:r>
      <w:hyperlink r:id="rId19"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копия договора купли-продажи оленей;</w:t>
      </w:r>
    </w:p>
    <w:p w:rsidR="00557D02" w:rsidRDefault="00557D02" w:rsidP="00557D02">
      <w:pPr>
        <w:pStyle w:val="ConsPlusNormal"/>
        <w:spacing w:before="220"/>
        <w:ind w:firstLine="540"/>
        <w:jc w:val="both"/>
      </w:pPr>
      <w:r>
        <w:t>копия акта приема-передачи оленей;</w:t>
      </w:r>
    </w:p>
    <w:p w:rsidR="00557D02" w:rsidRDefault="00557D02" w:rsidP="00557D02">
      <w:pPr>
        <w:pStyle w:val="ConsPlusNormal"/>
        <w:jc w:val="both"/>
      </w:pPr>
      <w:r>
        <w:t xml:space="preserve">(абзац введен </w:t>
      </w:r>
      <w:hyperlink r:id="rId20"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документы, подтверждающие оплату приобретения оленей (платежное поручение, чек-ордер);</w:t>
      </w:r>
    </w:p>
    <w:p w:rsidR="00557D02" w:rsidRDefault="00557D02" w:rsidP="00557D02">
      <w:pPr>
        <w:pStyle w:val="ConsPlusNormal"/>
        <w:jc w:val="both"/>
      </w:pPr>
      <w:r>
        <w:t xml:space="preserve">(в ред. </w:t>
      </w:r>
      <w:hyperlink r:id="rId21"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копия ветеринарно-санитарного паспорта хозяйства либо выписка из </w:t>
      </w:r>
      <w:proofErr w:type="spellStart"/>
      <w:r>
        <w:t>похозяйственной</w:t>
      </w:r>
      <w:proofErr w:type="spellEnd"/>
      <w:r>
        <w:t xml:space="preserve"> книги;</w:t>
      </w:r>
    </w:p>
    <w:p w:rsidR="00557D02" w:rsidRDefault="00557D02" w:rsidP="00557D02">
      <w:pPr>
        <w:pStyle w:val="ConsPlusNormal"/>
        <w:jc w:val="both"/>
      </w:pPr>
      <w:r>
        <w:t xml:space="preserve">(в ред. </w:t>
      </w:r>
      <w:hyperlink r:id="rId22"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банковские реквизиты;</w:t>
      </w:r>
    </w:p>
    <w:p w:rsidR="00557D02" w:rsidRDefault="00557D02" w:rsidP="00557D02">
      <w:pPr>
        <w:pStyle w:val="ConsPlusNormal"/>
        <w:spacing w:before="220"/>
        <w:ind w:firstLine="540"/>
        <w:jc w:val="both"/>
      </w:pPr>
      <w:r>
        <w:t xml:space="preserve">абзац утратил силу. - </w:t>
      </w:r>
      <w:hyperlink r:id="rId23" w:history="1">
        <w:r>
          <w:rPr>
            <w:color w:val="0000FF"/>
          </w:rPr>
          <w:t>Постановление</w:t>
        </w:r>
      </w:hyperlink>
      <w:r>
        <w:t xml:space="preserve"> Правительства ХМАО - Югры от 21.07.2017 N 281-п;</w:t>
      </w:r>
    </w:p>
    <w:p w:rsidR="00557D02" w:rsidRDefault="00557D02" w:rsidP="00557D02">
      <w:pPr>
        <w:pStyle w:val="ConsPlusNormal"/>
        <w:spacing w:before="220"/>
        <w:ind w:firstLine="540"/>
        <w:jc w:val="both"/>
      </w:pPr>
      <w: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Получателя оленьих пастбищ).</w:t>
      </w:r>
    </w:p>
    <w:p w:rsidR="00557D02" w:rsidRDefault="00557D02" w:rsidP="00557D02">
      <w:pPr>
        <w:pStyle w:val="ConsPlusNormal"/>
        <w:spacing w:before="220"/>
        <w:ind w:firstLine="540"/>
        <w:jc w:val="both"/>
      </w:pPr>
      <w:r>
        <w:t xml:space="preserve">Орган местного самоуправления в порядке межведомственного информационного взаимодействия в соответствии с законодательством Российской Федерации, автономного округа запрашивает сведения о постановке на учет в налоговом органе, сведения из </w:t>
      </w:r>
      <w:proofErr w:type="spellStart"/>
      <w:r>
        <w:t>похозяйственной</w:t>
      </w:r>
      <w:proofErr w:type="spellEnd"/>
      <w:r>
        <w:t xml:space="preserve"> книги о фактическом наличии оленей.</w:t>
      </w:r>
    </w:p>
    <w:p w:rsidR="00557D02" w:rsidRDefault="00557D02" w:rsidP="00557D02">
      <w:pPr>
        <w:pStyle w:val="ConsPlusNormal"/>
        <w:jc w:val="both"/>
      </w:pPr>
      <w:r>
        <w:t xml:space="preserve">(в ред. </w:t>
      </w:r>
      <w:hyperlink r:id="rId24"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Получатель вправе самостоятельно представить копию свидетельства о постановке на учет в налоговом органе, выписку из </w:t>
      </w:r>
      <w:proofErr w:type="spellStart"/>
      <w:r>
        <w:t>похозяйственной</w:t>
      </w:r>
      <w:proofErr w:type="spellEnd"/>
      <w:r>
        <w:t xml:space="preserve"> книги о фактическом наличии оленей.</w:t>
      </w:r>
    </w:p>
    <w:p w:rsidR="00557D02" w:rsidRDefault="00557D02" w:rsidP="00557D02">
      <w:pPr>
        <w:pStyle w:val="ConsPlusNormal"/>
        <w:jc w:val="both"/>
      </w:pPr>
      <w:r>
        <w:t xml:space="preserve">(абзац введен </w:t>
      </w:r>
      <w:hyperlink r:id="rId25"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lastRenderedPageBreak/>
        <w:t>3.2. Получатель несет ответственность за достоверность представляемых документов и сведений, указанных в них.</w:t>
      </w:r>
    </w:p>
    <w:p w:rsidR="00557D02" w:rsidRDefault="00557D02" w:rsidP="00557D02">
      <w:pPr>
        <w:pStyle w:val="ConsPlusNormal"/>
        <w:spacing w:before="220"/>
        <w:ind w:firstLine="540"/>
        <w:jc w:val="both"/>
      </w:pPr>
      <w:r>
        <w:t>3.3. Орган местного самоуправления на основании заявления, поданного Получателем, в трехдневный срок формирует учетное дело.</w:t>
      </w:r>
    </w:p>
    <w:p w:rsidR="00557D02" w:rsidRDefault="00557D02" w:rsidP="00557D02">
      <w:pPr>
        <w:pStyle w:val="ConsPlusNormal"/>
        <w:spacing w:before="220"/>
        <w:ind w:firstLine="540"/>
        <w:jc w:val="both"/>
      </w:pPr>
      <w:r>
        <w:t xml:space="preserve">3.4. В целях рассмотрения документов, сведений, указанных в </w:t>
      </w:r>
      <w:hyperlink w:anchor="P1691" w:history="1">
        <w:r>
          <w:rPr>
            <w:color w:val="0000FF"/>
          </w:rPr>
          <w:t>пункте 3.1</w:t>
        </w:r>
      </w:hyperlink>
      <w:r>
        <w:t xml:space="preserve"> настоящего Порядка, и принятия решения о предоставлении Субсидии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утверждается актом органа местного самоуправления.</w:t>
      </w:r>
    </w:p>
    <w:p w:rsidR="00557D02" w:rsidRDefault="00557D02" w:rsidP="00557D02">
      <w:pPr>
        <w:pStyle w:val="ConsPlusNormal"/>
        <w:spacing w:before="220"/>
        <w:ind w:firstLine="540"/>
        <w:jc w:val="both"/>
      </w:pPr>
      <w:bookmarkStart w:id="3" w:name="P1713"/>
      <w:bookmarkEnd w:id="3"/>
      <w:r>
        <w:t>3.5. Комиссия в течение 30 рабочих дней со дня регистрации заявления:</w:t>
      </w:r>
    </w:p>
    <w:p w:rsidR="00557D02" w:rsidRDefault="00557D02" w:rsidP="00557D02">
      <w:pPr>
        <w:pStyle w:val="ConsPlusNormal"/>
        <w:spacing w:before="220"/>
        <w:ind w:firstLine="540"/>
        <w:jc w:val="both"/>
      </w:pPr>
      <w:r>
        <w:t xml:space="preserve">проверяет наличие всех предусмотренных </w:t>
      </w:r>
      <w:hyperlink w:anchor="P1691" w:history="1">
        <w:r>
          <w:rPr>
            <w:color w:val="0000FF"/>
          </w:rPr>
          <w:t>пунктом 3.1</w:t>
        </w:r>
      </w:hyperlink>
      <w:r>
        <w:t xml:space="preserve"> настоящего Порядка документов и достоверность указанных в них сведений, а также правильность расчетов размеров запрашиваемой Субсидии;</w:t>
      </w:r>
    </w:p>
    <w:p w:rsidR="00557D02" w:rsidRDefault="00557D02" w:rsidP="00557D02">
      <w:pPr>
        <w:pStyle w:val="ConsPlusNormal"/>
        <w:spacing w:before="220"/>
        <w:ind w:firstLine="540"/>
        <w:jc w:val="both"/>
      </w:pPr>
      <w:r>
        <w:t>осуществляет отбор Получателей согласно установленным настоящим Порядком критериям отбора;</w:t>
      </w:r>
    </w:p>
    <w:p w:rsidR="00557D02" w:rsidRDefault="00557D02" w:rsidP="00557D02">
      <w:pPr>
        <w:pStyle w:val="ConsPlusNormal"/>
        <w:spacing w:before="220"/>
        <w:ind w:firstLine="540"/>
        <w:jc w:val="both"/>
      </w:pPr>
      <w:r>
        <w:t>в случае если размеры Субсидии,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ими заявлений;</w:t>
      </w:r>
    </w:p>
    <w:p w:rsidR="00557D02" w:rsidRDefault="00557D02" w:rsidP="00557D02">
      <w:pPr>
        <w:pStyle w:val="ConsPlusNormal"/>
        <w:spacing w:before="220"/>
        <w:ind w:firstLine="540"/>
        <w:jc w:val="both"/>
      </w:pPr>
      <w:r>
        <w:t>по результатам заседания принимает решение о предоставлении либо отказе в предоставлении Субсидии, которое оформляется протоколом.</w:t>
      </w:r>
    </w:p>
    <w:p w:rsidR="00557D02" w:rsidRDefault="00557D02" w:rsidP="00557D02">
      <w:pPr>
        <w:pStyle w:val="ConsPlusNormal"/>
        <w:spacing w:before="220"/>
        <w:ind w:firstLine="540"/>
        <w:jc w:val="both"/>
      </w:pPr>
      <w:r>
        <w:t xml:space="preserve">3.6. О принятом решении Получатели письменно извещаются (выписка из протокола) в течение 3 рабочих дней со дня принятия комиссией решения, указанного в </w:t>
      </w:r>
      <w:hyperlink w:anchor="P1713" w:history="1">
        <w:r>
          <w:rPr>
            <w:color w:val="0000FF"/>
          </w:rPr>
          <w:t>пункте 3.5</w:t>
        </w:r>
      </w:hyperlink>
      <w:r>
        <w:t xml:space="preserve"> настоящего Порядка.</w:t>
      </w:r>
    </w:p>
    <w:p w:rsidR="00557D02" w:rsidRDefault="00557D02" w:rsidP="00557D02">
      <w:pPr>
        <w:pStyle w:val="ConsPlusNormal"/>
        <w:spacing w:before="220"/>
        <w:ind w:firstLine="540"/>
        <w:jc w:val="both"/>
      </w:pPr>
      <w:r>
        <w:t>3.7.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w:t>
      </w:r>
    </w:p>
    <w:p w:rsidR="00557D02" w:rsidRDefault="00557D02" w:rsidP="00557D02">
      <w:pPr>
        <w:pStyle w:val="ConsPlusNormal"/>
        <w:jc w:val="both"/>
      </w:pPr>
      <w:r>
        <w:t xml:space="preserve">(п. 3.7 в ред. </w:t>
      </w:r>
      <w:hyperlink r:id="rId26"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3.8. Основаниями отказа в предоставлении Субсидии являются:</w:t>
      </w:r>
    </w:p>
    <w:p w:rsidR="00557D02" w:rsidRDefault="00557D02" w:rsidP="00557D02">
      <w:pPr>
        <w:pStyle w:val="ConsPlusNormal"/>
        <w:spacing w:before="220"/>
        <w:ind w:firstLine="540"/>
        <w:jc w:val="both"/>
      </w:pPr>
      <w:r>
        <w:t>1)</w:t>
      </w:r>
      <w:r>
        <w:lastRenderedPageBreak/>
        <w:t xml:space="preserve"> несоответствие Получателя критериям и условиям, предусмотренным настоящим Порядком;</w:t>
      </w:r>
    </w:p>
    <w:p w:rsidR="00557D02" w:rsidRDefault="00557D02" w:rsidP="00557D02">
      <w:pPr>
        <w:pStyle w:val="ConsPlusNormal"/>
        <w:spacing w:before="220"/>
        <w:ind w:firstLine="540"/>
        <w:jc w:val="both"/>
      </w:pPr>
      <w:r>
        <w:t xml:space="preserve">2) непредставление документов, указанных в </w:t>
      </w:r>
      <w:hyperlink w:anchor="P1691" w:history="1">
        <w:r>
          <w:rPr>
            <w:color w:val="0000FF"/>
          </w:rPr>
          <w:t>пункте 3.1</w:t>
        </w:r>
      </w:hyperlink>
      <w:r>
        <w:t xml:space="preserve"> настоящего Порядка;</w:t>
      </w:r>
    </w:p>
    <w:p w:rsidR="00557D02" w:rsidRDefault="00557D02" w:rsidP="00557D02">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57D02" w:rsidRDefault="00557D02" w:rsidP="00557D02">
      <w:pPr>
        <w:pStyle w:val="ConsPlusNormal"/>
        <w:jc w:val="both"/>
      </w:pPr>
      <w:r>
        <w:t xml:space="preserve">(в ред. </w:t>
      </w:r>
      <w:hyperlink r:id="rId27" w:history="1">
        <w:r>
          <w:rPr>
            <w:color w:val="0000FF"/>
          </w:rPr>
          <w:t>постановления</w:t>
        </w:r>
      </w:hyperlink>
      <w:r>
        <w:t xml:space="preserve"> Правительства ХМАО - Югры от 21.07.2017 N 281-п)</w:t>
      </w:r>
    </w:p>
    <w:p w:rsidR="00557D02" w:rsidRDefault="00557D02" w:rsidP="00557D02">
      <w:pPr>
        <w:pStyle w:val="ConsPlusNormal"/>
        <w:jc w:val="both"/>
      </w:pPr>
    </w:p>
    <w:p w:rsidR="00557D02" w:rsidRDefault="00557D02" w:rsidP="00557D02">
      <w:pPr>
        <w:pStyle w:val="ConsPlusNormal"/>
        <w:jc w:val="center"/>
        <w:outlineLvl w:val="2"/>
      </w:pPr>
      <w:r>
        <w:t>4. Предоставление Субсидии</w:t>
      </w:r>
    </w:p>
    <w:p w:rsidR="00557D02" w:rsidRDefault="00557D02" w:rsidP="00557D02">
      <w:pPr>
        <w:pStyle w:val="ConsPlusNormal"/>
        <w:jc w:val="center"/>
      </w:pPr>
      <w:r>
        <w:t xml:space="preserve">(в ред. </w:t>
      </w:r>
      <w:hyperlink r:id="rId28" w:history="1">
        <w:r>
          <w:rPr>
            <w:color w:val="0000FF"/>
          </w:rPr>
          <w:t>постановления</w:t>
        </w:r>
      </w:hyperlink>
      <w:r>
        <w:t xml:space="preserve"> Правительства ХМАО - Югры</w:t>
      </w:r>
    </w:p>
    <w:p w:rsidR="00557D02" w:rsidRDefault="00557D02" w:rsidP="00557D02">
      <w:pPr>
        <w:pStyle w:val="ConsPlusNormal"/>
        <w:jc w:val="center"/>
      </w:pPr>
      <w:r>
        <w:t>от 21.07.2017 N 281-п)</w:t>
      </w:r>
    </w:p>
    <w:p w:rsidR="00557D02" w:rsidRDefault="00557D02" w:rsidP="00557D02">
      <w:pPr>
        <w:pStyle w:val="ConsPlusNormal"/>
        <w:jc w:val="both"/>
      </w:pPr>
    </w:p>
    <w:p w:rsidR="00557D02" w:rsidRDefault="00557D02" w:rsidP="00557D02">
      <w:pPr>
        <w:pStyle w:val="ConsPlusNormal"/>
        <w:ind w:firstLine="540"/>
        <w:jc w:val="both"/>
      </w:pPr>
      <w:r>
        <w:t>Орган местного самоуправления в течение 5 рабочих дней с момента издания акта о предоставлении Субсидии перечисляет ее на расчетный счет Получателя.</w:t>
      </w:r>
    </w:p>
    <w:p w:rsidR="00557D02" w:rsidRDefault="00557D02" w:rsidP="00557D02">
      <w:pPr>
        <w:pStyle w:val="ConsPlusNormal"/>
        <w:jc w:val="both"/>
      </w:pPr>
    </w:p>
    <w:p w:rsidR="00557D02" w:rsidRDefault="00557D02" w:rsidP="00557D02">
      <w:pPr>
        <w:pStyle w:val="ConsPlusNormal"/>
        <w:jc w:val="center"/>
        <w:outlineLvl w:val="2"/>
      </w:pPr>
      <w:r>
        <w:t>5. Прекращение предоставления Субсидии и ее возврат</w:t>
      </w:r>
    </w:p>
    <w:p w:rsidR="00557D02" w:rsidRDefault="00557D02" w:rsidP="00557D02">
      <w:pPr>
        <w:pStyle w:val="ConsPlusNormal"/>
        <w:jc w:val="both"/>
      </w:pPr>
    </w:p>
    <w:p w:rsidR="00557D02" w:rsidRDefault="00557D02" w:rsidP="00557D02">
      <w:pPr>
        <w:pStyle w:val="ConsPlusNormal"/>
        <w:ind w:firstLine="540"/>
        <w:jc w:val="both"/>
      </w:pPr>
      <w:bookmarkStart w:id="4" w:name="P1735"/>
      <w:bookmarkEnd w:id="4"/>
      <w:r>
        <w:t>5.1. Предоставление Субсидии не производится и осуществляются мероприятия по ее возврату в бюджет автономного округа в следующих случаях:</w:t>
      </w:r>
    </w:p>
    <w:p w:rsidR="00557D02" w:rsidRDefault="00557D02" w:rsidP="00557D02">
      <w:pPr>
        <w:pStyle w:val="ConsPlusNormal"/>
        <w:spacing w:before="220"/>
        <w:ind w:firstLine="540"/>
        <w:jc w:val="both"/>
      </w:pPr>
      <w:r>
        <w:t xml:space="preserve">1) - 2) утратили силу. - </w:t>
      </w:r>
      <w:hyperlink r:id="rId29" w:history="1">
        <w:r>
          <w:rPr>
            <w:color w:val="0000FF"/>
          </w:rPr>
          <w:t>Постановление</w:t>
        </w:r>
      </w:hyperlink>
      <w:r>
        <w:t xml:space="preserve"> Правительства ХМАО - Югры от 21.07.2017 N 281-п;</w:t>
      </w:r>
    </w:p>
    <w:p w:rsidR="00557D02" w:rsidRDefault="00557D02" w:rsidP="00557D02">
      <w:pPr>
        <w:pStyle w:val="ConsPlusNormal"/>
        <w:spacing w:before="220"/>
        <w:ind w:firstLine="540"/>
        <w:jc w:val="both"/>
      </w:pPr>
      <w:r>
        <w:t>3) наличия письменного заявления Получателя об отказе в предоставлении Субсидии;</w:t>
      </w:r>
    </w:p>
    <w:p w:rsidR="00557D02" w:rsidRDefault="00557D02" w:rsidP="00557D02">
      <w:pPr>
        <w:pStyle w:val="ConsPlusNormal"/>
        <w:spacing w:before="220"/>
        <w:ind w:firstLine="540"/>
        <w:jc w:val="both"/>
      </w:pPr>
      <w:r>
        <w:t>4) выявления недостоверных сведений (не соответствующих действительности, неполных, искаженных) в документах, представленных Получателем в целях получения Субсидии.</w:t>
      </w:r>
    </w:p>
    <w:p w:rsidR="00557D02" w:rsidRDefault="00557D02" w:rsidP="00557D02">
      <w:pPr>
        <w:pStyle w:val="ConsPlusNormal"/>
        <w:jc w:val="both"/>
      </w:pPr>
      <w:r>
        <w:t xml:space="preserve">(в ред. </w:t>
      </w:r>
      <w:hyperlink r:id="rId30"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5.2. В течение 10 дней с момента возникновения одного из оснований для возврата Субсидии, предусмотренного </w:t>
      </w:r>
      <w:hyperlink w:anchor="P1735" w:history="1">
        <w:r>
          <w:rPr>
            <w:color w:val="0000FF"/>
          </w:rPr>
          <w:t>пунктом 5.1</w:t>
        </w:r>
      </w:hyperlink>
      <w:r>
        <w:t xml:space="preserve"> настоящего Порядка, орган местного самоуправления направляет Получателю требование о ее возврате.</w:t>
      </w:r>
    </w:p>
    <w:p w:rsidR="00557D02" w:rsidRDefault="00557D02" w:rsidP="00557D02">
      <w:pPr>
        <w:pStyle w:val="ConsPlusNormal"/>
        <w:spacing w:before="220"/>
        <w:ind w:firstLine="540"/>
        <w:jc w:val="both"/>
      </w:pPr>
      <w:r>
        <w:t>5.3.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w:t>
      </w:r>
    </w:p>
    <w:p w:rsidR="00557D02" w:rsidRDefault="00557D02" w:rsidP="00557D02">
      <w:pPr>
        <w:pStyle w:val="ConsPlusNormal"/>
        <w:spacing w:before="220"/>
        <w:ind w:firstLine="540"/>
        <w:jc w:val="both"/>
      </w:pPr>
      <w:r>
        <w:t>5.4. В случае невыполнения требования о возврате суммы Субсидии в бюджет автономного округа взыскание средств Субсидии осуществляется в судебном порядке в соответствии с законодательством Российской Федерации.</w:t>
      </w: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bookmarkStart w:id="5" w:name="_GoBack"/>
      <w:bookmarkEnd w:id="5"/>
    </w:p>
    <w:p w:rsidR="00557D02" w:rsidRDefault="00557D02" w:rsidP="00557D02">
      <w:pPr>
        <w:pStyle w:val="ConsPlusNormal"/>
        <w:jc w:val="right"/>
        <w:outlineLvl w:val="1"/>
      </w:pPr>
      <w:r>
        <w:t>Приложение 4</w:t>
      </w:r>
    </w:p>
    <w:p w:rsidR="00557D02" w:rsidRDefault="00557D02" w:rsidP="00557D02">
      <w:pPr>
        <w:pStyle w:val="ConsPlusNormal"/>
        <w:jc w:val="right"/>
      </w:pPr>
      <w:r>
        <w:t>к государственной программе</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"Социально-экономическое развитие</w:t>
      </w:r>
    </w:p>
    <w:p w:rsidR="00557D02" w:rsidRDefault="00557D02" w:rsidP="00557D02">
      <w:pPr>
        <w:pStyle w:val="ConsPlusNormal"/>
        <w:jc w:val="right"/>
      </w:pPr>
      <w:r>
        <w:t>коренных малочисленных народов Севера</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на 2018 - 2025 годы и на период до 2030 года"</w:t>
      </w:r>
    </w:p>
    <w:p w:rsidR="00557D02" w:rsidRDefault="00557D02" w:rsidP="00557D02">
      <w:pPr>
        <w:pStyle w:val="ConsPlusNormal"/>
        <w:jc w:val="both"/>
      </w:pPr>
    </w:p>
    <w:p w:rsidR="00557D02" w:rsidRDefault="00557D02" w:rsidP="00557D02">
      <w:pPr>
        <w:pStyle w:val="ConsPlusTitle"/>
        <w:jc w:val="center"/>
      </w:pPr>
      <w:r>
        <w:t>ПОРЯДОК</w:t>
      </w:r>
    </w:p>
    <w:p w:rsidR="00557D02" w:rsidRDefault="00557D02" w:rsidP="00557D02">
      <w:pPr>
        <w:pStyle w:val="ConsPlusTitle"/>
        <w:jc w:val="center"/>
      </w:pPr>
      <w:r>
        <w:t>ПРЕДОСТАВЛЕНИЯ СУБСИДИИ НА ЛИМИТИРУЕМУЮ ПРОДУКЦИЮ ОХОТЫ</w:t>
      </w:r>
    </w:p>
    <w:p w:rsidR="00557D02" w:rsidRDefault="00557D02" w:rsidP="0055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D02" w:rsidTr="002F3AFD">
        <w:trPr>
          <w:jc w:val="center"/>
        </w:trPr>
        <w:tc>
          <w:tcPr>
            <w:tcW w:w="9294" w:type="dxa"/>
            <w:tcBorders>
              <w:top w:val="nil"/>
              <w:left w:val="single" w:sz="24" w:space="0" w:color="CED3F1"/>
              <w:bottom w:val="nil"/>
              <w:right w:val="single" w:sz="24" w:space="0" w:color="F4F3F8"/>
            </w:tcBorders>
            <w:shd w:val="clear" w:color="auto" w:fill="F4F3F8"/>
          </w:tcPr>
          <w:p w:rsidR="00557D02" w:rsidRDefault="00557D02" w:rsidP="002F3AFD">
            <w:pPr>
              <w:pStyle w:val="ConsPlusNormal"/>
              <w:jc w:val="center"/>
            </w:pPr>
            <w:r>
              <w:rPr>
                <w:color w:val="392C69"/>
              </w:rPr>
              <w:t>Список изменяющих документов</w:t>
            </w:r>
          </w:p>
          <w:p w:rsidR="00557D02" w:rsidRDefault="00557D02" w:rsidP="002F3AFD">
            <w:pPr>
              <w:pStyle w:val="ConsPlusNormal"/>
              <w:jc w:val="center"/>
            </w:pPr>
            <w:r>
              <w:rPr>
                <w:color w:val="392C69"/>
              </w:rPr>
              <w:t xml:space="preserve">(в ред. постановлений Правительства ХМАО - Югры от 12.09.2014 </w:t>
            </w:r>
            <w:hyperlink r:id="rId31" w:history="1">
              <w:r>
                <w:rPr>
                  <w:color w:val="0000FF"/>
                </w:rPr>
                <w:t>N 343-п</w:t>
              </w:r>
            </w:hyperlink>
            <w:r>
              <w:rPr>
                <w:color w:val="392C69"/>
              </w:rPr>
              <w:t>,</w:t>
            </w:r>
          </w:p>
          <w:p w:rsidR="00557D02" w:rsidRDefault="00557D02" w:rsidP="002F3AFD">
            <w:pPr>
              <w:pStyle w:val="ConsPlusNormal"/>
              <w:jc w:val="center"/>
            </w:pPr>
            <w:r>
              <w:rPr>
                <w:color w:val="392C69"/>
              </w:rPr>
              <w:t xml:space="preserve">от 31.10.2014 </w:t>
            </w:r>
            <w:hyperlink r:id="rId32" w:history="1">
              <w:r>
                <w:rPr>
                  <w:color w:val="0000FF"/>
                </w:rPr>
                <w:t>N 401-п</w:t>
              </w:r>
            </w:hyperlink>
            <w:r>
              <w:rPr>
                <w:color w:val="392C69"/>
              </w:rPr>
              <w:t xml:space="preserve">, от 13.11.2015 </w:t>
            </w:r>
            <w:hyperlink r:id="rId33" w:history="1">
              <w:r>
                <w:rPr>
                  <w:color w:val="0000FF"/>
                </w:rPr>
                <w:t>N 404-п</w:t>
              </w:r>
            </w:hyperlink>
            <w:r>
              <w:rPr>
                <w:color w:val="392C69"/>
              </w:rPr>
              <w:t xml:space="preserve">, от 22.04.2016 </w:t>
            </w:r>
            <w:hyperlink r:id="rId34" w:history="1">
              <w:r>
                <w:rPr>
                  <w:color w:val="0000FF"/>
                </w:rPr>
                <w:t>N 121-п</w:t>
              </w:r>
            </w:hyperlink>
            <w:r>
              <w:rPr>
                <w:color w:val="392C69"/>
              </w:rPr>
              <w:t>,</w:t>
            </w:r>
          </w:p>
          <w:p w:rsidR="00557D02" w:rsidRDefault="00557D02" w:rsidP="002F3AFD">
            <w:pPr>
              <w:pStyle w:val="ConsPlusNormal"/>
              <w:jc w:val="center"/>
            </w:pPr>
            <w:r>
              <w:rPr>
                <w:color w:val="392C69"/>
              </w:rPr>
              <w:t xml:space="preserve">от 24.03.2017 </w:t>
            </w:r>
            <w:hyperlink r:id="rId35" w:history="1">
              <w:r>
                <w:rPr>
                  <w:color w:val="0000FF"/>
                </w:rPr>
                <w:t>N 102-п</w:t>
              </w:r>
            </w:hyperlink>
            <w:r>
              <w:rPr>
                <w:color w:val="392C69"/>
              </w:rPr>
              <w:t xml:space="preserve">, от 21.07.2017 </w:t>
            </w:r>
            <w:hyperlink r:id="rId36" w:history="1">
              <w:r>
                <w:rPr>
                  <w:color w:val="0000FF"/>
                </w:rPr>
                <w:t>N 281-п</w:t>
              </w:r>
            </w:hyperlink>
            <w:r>
              <w:rPr>
                <w:color w:val="392C69"/>
              </w:rPr>
              <w:t xml:space="preserve">, от 13.10.2017 </w:t>
            </w:r>
            <w:hyperlink r:id="rId37" w:history="1">
              <w:r>
                <w:rPr>
                  <w:color w:val="0000FF"/>
                </w:rPr>
                <w:t>N 390-п</w:t>
              </w:r>
            </w:hyperlink>
            <w:r>
              <w:rPr>
                <w:color w:val="392C69"/>
              </w:rPr>
              <w:t>)</w:t>
            </w:r>
          </w:p>
        </w:tc>
      </w:tr>
    </w:tbl>
    <w:p w:rsidR="00557D02" w:rsidRDefault="00557D02" w:rsidP="00557D02">
      <w:pPr>
        <w:pStyle w:val="ConsPlusNormal"/>
        <w:jc w:val="both"/>
      </w:pPr>
    </w:p>
    <w:p w:rsidR="00557D02" w:rsidRDefault="00557D02" w:rsidP="00557D02">
      <w:pPr>
        <w:pStyle w:val="ConsPlusNormal"/>
        <w:jc w:val="center"/>
        <w:outlineLvl w:val="2"/>
      </w:pPr>
      <w:r>
        <w:t>1. Общие положения</w:t>
      </w:r>
    </w:p>
    <w:p w:rsidR="00557D02" w:rsidRDefault="00557D02" w:rsidP="00557D02">
      <w:pPr>
        <w:pStyle w:val="ConsPlusNormal"/>
        <w:jc w:val="both"/>
      </w:pPr>
    </w:p>
    <w:p w:rsidR="00557D02" w:rsidRDefault="00557D02" w:rsidP="00557D02">
      <w:pPr>
        <w:pStyle w:val="ConsPlusNormal"/>
        <w:ind w:firstLine="540"/>
        <w:jc w:val="both"/>
      </w:pPr>
      <w:r>
        <w:t>1.1. Настоящий Порядок определяет критерии отбора юридических лиц, за исключением государственных (муниципальных) учреждений, осуществляющих заготовку продукции традиционной хозяйственной деятельности (далее - Получатель), цели, условия, порядок предоставления и возврата субсидии из бюджета Ханты-Мансийского автономного округа - Югры (далее - автономный округ) на возмещение части затрат за добычу лимитируемой продукции охоты (далее - Субсидия).</w:t>
      </w:r>
    </w:p>
    <w:p w:rsidR="00557D02" w:rsidRDefault="00557D02" w:rsidP="00557D02">
      <w:pPr>
        <w:pStyle w:val="ConsPlusNormal"/>
        <w:jc w:val="both"/>
      </w:pPr>
      <w:r>
        <w:t xml:space="preserve">(в ред. </w:t>
      </w:r>
      <w:hyperlink r:id="rId38"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1.2. Предоставление Субсидии осуществляется органом местного самоуправления </w:t>
      </w:r>
      <w:r>
        <w:lastRenderedPageBreak/>
        <w:t xml:space="preserve">муниципального образования автономного округа, наделенным отдельным государственным полномочием по участию в реализации государственной </w:t>
      </w:r>
      <w:hyperlink w:anchor="P59" w:history="1">
        <w:r>
          <w:rPr>
            <w:color w:val="0000FF"/>
          </w:rPr>
          <w:t>программы</w:t>
        </w:r>
      </w:hyperlink>
      <w:r>
        <w:t xml:space="preserve"> автономного округа "Социально-экономическое развитие коренных малочисленных народов Севера Ханты-Мансийского автономного округа - Югры на 2016 - 2020 годы" (далее - орган местного самоуправления).</w:t>
      </w:r>
    </w:p>
    <w:p w:rsidR="00557D02" w:rsidRDefault="00557D02" w:rsidP="00557D02">
      <w:pPr>
        <w:pStyle w:val="ConsPlusNormal"/>
        <w:jc w:val="both"/>
      </w:pPr>
      <w:r>
        <w:t xml:space="preserve">(в ред. </w:t>
      </w:r>
      <w:hyperlink r:id="rId39"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1.3. Субсидия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w:t>
      </w:r>
    </w:p>
    <w:p w:rsidR="00557D02" w:rsidRDefault="00557D02" w:rsidP="00557D02">
      <w:pPr>
        <w:pStyle w:val="ConsPlusNormal"/>
        <w:jc w:val="both"/>
      </w:pPr>
      <w:r>
        <w:t xml:space="preserve">(в ред. </w:t>
      </w:r>
      <w:hyperlink r:id="rId40" w:history="1">
        <w:r>
          <w:rPr>
            <w:color w:val="0000FF"/>
          </w:rPr>
          <w:t>постановления</w:t>
        </w:r>
      </w:hyperlink>
      <w:r>
        <w:t xml:space="preserve"> Правительства ХМАО - Югры от 12.09.2014 N 343-п)</w:t>
      </w:r>
    </w:p>
    <w:p w:rsidR="00557D02" w:rsidRDefault="00557D02" w:rsidP="00557D02">
      <w:pPr>
        <w:pStyle w:val="ConsPlusNormal"/>
        <w:spacing w:before="220"/>
        <w:ind w:firstLine="540"/>
        <w:jc w:val="both"/>
      </w:pPr>
      <w:r>
        <w:t xml:space="preserve">1.4. Субсидия на лимитируемую продукцию охоты выплачивается по ставкам, указанным в </w:t>
      </w:r>
      <w:hyperlink w:anchor="P1853" w:history="1">
        <w:r>
          <w:rPr>
            <w:color w:val="0000FF"/>
          </w:rPr>
          <w:t>таблице</w:t>
        </w:r>
      </w:hyperlink>
      <w:r>
        <w:t xml:space="preserve"> к настоящему Порядку.</w:t>
      </w:r>
    </w:p>
    <w:p w:rsidR="00557D02" w:rsidRDefault="00557D02" w:rsidP="00557D02">
      <w:pPr>
        <w:pStyle w:val="ConsPlusNormal"/>
        <w:jc w:val="both"/>
      </w:pPr>
      <w:r>
        <w:t xml:space="preserve">(в ред. </w:t>
      </w:r>
      <w:hyperlink r:id="rId41"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1.5. Ставка Субсидии и рекомендуемая цена устанавливаются за продукцию высшего качества, не имеющую дефектов, без снижения сортности и размерности.</w:t>
      </w:r>
    </w:p>
    <w:p w:rsidR="00557D02" w:rsidRDefault="00557D02" w:rsidP="00557D02">
      <w:pPr>
        <w:pStyle w:val="ConsPlusNormal"/>
        <w:spacing w:before="220"/>
        <w:ind w:firstLine="540"/>
        <w:jc w:val="both"/>
      </w:pPr>
      <w:r>
        <w:t>1.6. Субсидирование лимитируемой продукции охоты (далее - лимитируемая продукция охоты), добыча которой осуществляется на основании разрешения (лицензии), осуществляется в объемах, на которые заготовителями представлены копии разрешений (лицензий).</w:t>
      </w:r>
    </w:p>
    <w:p w:rsidR="00557D02" w:rsidRDefault="00557D02" w:rsidP="00557D02">
      <w:pPr>
        <w:pStyle w:val="ConsPlusNormal"/>
        <w:jc w:val="both"/>
      </w:pPr>
      <w:r>
        <w:t xml:space="preserve">(в ред. </w:t>
      </w:r>
      <w:hyperlink r:id="rId42" w:history="1">
        <w:r>
          <w:rPr>
            <w:color w:val="0000FF"/>
          </w:rPr>
          <w:t>постановления</w:t>
        </w:r>
      </w:hyperlink>
      <w:r>
        <w:t xml:space="preserve"> Правительства ХМАО - Югры от 21.07.2017 N 281-п)</w:t>
      </w:r>
    </w:p>
    <w:p w:rsidR="00557D02" w:rsidRDefault="00557D02" w:rsidP="00557D02">
      <w:pPr>
        <w:pStyle w:val="ConsPlusNormal"/>
        <w:jc w:val="both"/>
      </w:pPr>
    </w:p>
    <w:p w:rsidR="00557D02" w:rsidRDefault="00557D02" w:rsidP="00557D02">
      <w:pPr>
        <w:pStyle w:val="ConsPlusNormal"/>
        <w:jc w:val="center"/>
        <w:outlineLvl w:val="2"/>
      </w:pPr>
      <w:r>
        <w:t>2. Критерии отбора Получателей</w:t>
      </w:r>
    </w:p>
    <w:p w:rsidR="00557D02" w:rsidRDefault="00557D02" w:rsidP="00557D02">
      <w:pPr>
        <w:pStyle w:val="ConsPlusNormal"/>
        <w:jc w:val="center"/>
      </w:pPr>
      <w:r>
        <w:t>и условия предоставления Субсидии</w:t>
      </w:r>
    </w:p>
    <w:p w:rsidR="00557D02" w:rsidRDefault="00557D02" w:rsidP="00557D02">
      <w:pPr>
        <w:pStyle w:val="ConsPlusNormal"/>
        <w:jc w:val="both"/>
      </w:pPr>
    </w:p>
    <w:p w:rsidR="00557D02" w:rsidRDefault="00557D02" w:rsidP="00557D02">
      <w:pPr>
        <w:pStyle w:val="ConsPlusNormal"/>
        <w:ind w:firstLine="540"/>
        <w:jc w:val="both"/>
      </w:pPr>
      <w:r>
        <w:t>2.1. Субсидия предоставляется Получателям - юридическим лицам, включенным в реестр организаций, осуществляющих традиционное хозяйствование и занимающихся промыслами коренных малочисленных народов Севера в авт</w:t>
      </w:r>
      <w:r>
        <w:lastRenderedPageBreak/>
        <w:t xml:space="preserve">ономном округе (далее - Реестр организаций), в соответствии с </w:t>
      </w:r>
      <w:hyperlink r:id="rId43" w:history="1">
        <w:r>
          <w:rPr>
            <w:color w:val="0000FF"/>
          </w:rPr>
          <w:t>постановлением</w:t>
        </w:r>
      </w:hyperlink>
      <w:r>
        <w:t xml:space="preserve"> Правительства автономного округа от 6 апреля 2007 года N 85-п.</w:t>
      </w:r>
    </w:p>
    <w:p w:rsidR="00557D02" w:rsidRDefault="00557D02" w:rsidP="00557D02">
      <w:pPr>
        <w:pStyle w:val="ConsPlusNormal"/>
        <w:spacing w:before="220"/>
        <w:ind w:firstLine="540"/>
        <w:jc w:val="both"/>
      </w:pPr>
      <w:r>
        <w:t xml:space="preserve">2.2. Выплата Субсидии производится за лимитируемую продукцию охоты, с момента приема которой прошло не более двух месяцев, и сданную заготовителями Получателю по цене, не ниже совокупной рекомендуемой цены действующих ставок субсидий, указанных в </w:t>
      </w:r>
      <w:hyperlink w:anchor="P1853" w:history="1">
        <w:r>
          <w:rPr>
            <w:color w:val="0000FF"/>
          </w:rPr>
          <w:t>таблице</w:t>
        </w:r>
      </w:hyperlink>
      <w:r>
        <w:t xml:space="preserve"> к настоящему Порядку.</w:t>
      </w:r>
    </w:p>
    <w:p w:rsidR="00557D02" w:rsidRDefault="00557D02" w:rsidP="00557D02">
      <w:pPr>
        <w:pStyle w:val="ConsPlusNormal"/>
        <w:jc w:val="both"/>
      </w:pPr>
      <w:r>
        <w:t xml:space="preserve">(в ред. постановлений Правительства ХМАО - Югры от 22.04.2016 </w:t>
      </w:r>
      <w:hyperlink r:id="rId44" w:history="1">
        <w:r>
          <w:rPr>
            <w:color w:val="0000FF"/>
          </w:rPr>
          <w:t>N 121-п</w:t>
        </w:r>
      </w:hyperlink>
      <w:r>
        <w:t xml:space="preserve">, от 21.07.2017 </w:t>
      </w:r>
      <w:hyperlink r:id="rId45" w:history="1">
        <w:r>
          <w:rPr>
            <w:color w:val="0000FF"/>
          </w:rPr>
          <w:t>N 281-п</w:t>
        </w:r>
      </w:hyperlink>
      <w:r>
        <w:t>)</w:t>
      </w:r>
    </w:p>
    <w:p w:rsidR="00557D02" w:rsidRDefault="00557D02" w:rsidP="00557D02">
      <w:pPr>
        <w:pStyle w:val="ConsPlusNormal"/>
        <w:spacing w:before="220"/>
        <w:ind w:firstLine="540"/>
        <w:jc w:val="both"/>
      </w:pPr>
      <w:r>
        <w:t>2.3. Получатель должен осуществлять оплату за добытую на территории автономного округа заготовителями лимитируемую продукцию охоты по итогам ее приема.</w:t>
      </w:r>
    </w:p>
    <w:p w:rsidR="00557D02" w:rsidRDefault="00557D02" w:rsidP="00557D02">
      <w:pPr>
        <w:pStyle w:val="ConsPlusNormal"/>
        <w:jc w:val="both"/>
      </w:pPr>
      <w:r>
        <w:t xml:space="preserve">(в ред. постановлений Правительства ХМАО - Югры от 12.09.2014 </w:t>
      </w:r>
      <w:hyperlink r:id="rId46" w:history="1">
        <w:r>
          <w:rPr>
            <w:color w:val="0000FF"/>
          </w:rPr>
          <w:t>N 343-п</w:t>
        </w:r>
      </w:hyperlink>
      <w:r>
        <w:t xml:space="preserve">, от 22.04.2016 </w:t>
      </w:r>
      <w:hyperlink r:id="rId47" w:history="1">
        <w:r>
          <w:rPr>
            <w:color w:val="0000FF"/>
          </w:rPr>
          <w:t>N 121-п</w:t>
        </w:r>
      </w:hyperlink>
      <w:r>
        <w:t xml:space="preserve">, от 21.07.2017 </w:t>
      </w:r>
      <w:hyperlink r:id="rId48" w:history="1">
        <w:r>
          <w:rPr>
            <w:color w:val="0000FF"/>
          </w:rPr>
          <w:t>N 281-п</w:t>
        </w:r>
      </w:hyperlink>
      <w:r>
        <w:t>)</w:t>
      </w:r>
    </w:p>
    <w:p w:rsidR="00557D02" w:rsidRDefault="00557D02" w:rsidP="00557D02">
      <w:pPr>
        <w:pStyle w:val="ConsPlusNormal"/>
        <w:spacing w:before="220"/>
        <w:ind w:firstLine="540"/>
        <w:jc w:val="both"/>
      </w:pPr>
      <w:r>
        <w:t>2.4. Орган местного самоуправления, предоставивший Субсидию, совместно с органом государственного (муниципального) финансового контроля осуществляет обязательную проверку соблюдения Получателем условий, целей и порядка предоставления Субсидии.</w:t>
      </w:r>
    </w:p>
    <w:p w:rsidR="00557D02" w:rsidRDefault="00557D02" w:rsidP="00557D02">
      <w:pPr>
        <w:pStyle w:val="ConsPlusNormal"/>
        <w:jc w:val="both"/>
      </w:pPr>
    </w:p>
    <w:p w:rsidR="00557D02" w:rsidRDefault="00557D02" w:rsidP="00557D02">
      <w:pPr>
        <w:pStyle w:val="ConsPlusNormal"/>
        <w:jc w:val="center"/>
        <w:outlineLvl w:val="2"/>
      </w:pPr>
      <w:r>
        <w:t>3. Отбор Получателей на предоставление Субсидии</w:t>
      </w:r>
    </w:p>
    <w:p w:rsidR="00557D02" w:rsidRDefault="00557D02" w:rsidP="00557D02">
      <w:pPr>
        <w:pStyle w:val="ConsPlusNormal"/>
        <w:jc w:val="both"/>
      </w:pPr>
    </w:p>
    <w:p w:rsidR="00557D02" w:rsidRDefault="00557D02" w:rsidP="00557D02">
      <w:pPr>
        <w:pStyle w:val="ConsPlusNormal"/>
        <w:ind w:firstLine="540"/>
        <w:jc w:val="both"/>
      </w:pPr>
      <w:bookmarkStart w:id="6" w:name="P1789"/>
      <w:bookmarkEnd w:id="6"/>
      <w:r>
        <w:t>3.1. Получатель для получения Субсидии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приложением следующих документов и сведений:</w:t>
      </w:r>
    </w:p>
    <w:p w:rsidR="00557D02" w:rsidRDefault="00557D02" w:rsidP="00557D02">
      <w:pPr>
        <w:pStyle w:val="ConsPlusNormal"/>
        <w:jc w:val="both"/>
      </w:pPr>
      <w:r>
        <w:t xml:space="preserve">(в ред. </w:t>
      </w:r>
      <w:hyperlink r:id="rId49" w:history="1">
        <w:r>
          <w:rPr>
            <w:color w:val="0000FF"/>
          </w:rPr>
          <w:t>постановления</w:t>
        </w:r>
      </w:hyperlink>
      <w:r>
        <w:t xml:space="preserve"> Правительства ХМАО - Югры от 24.03.2017 N 102-п)</w:t>
      </w:r>
    </w:p>
    <w:p w:rsidR="00557D02" w:rsidRDefault="00557D02" w:rsidP="00557D02">
      <w:pPr>
        <w:pStyle w:val="ConsPlusNormal"/>
        <w:spacing w:before="220"/>
        <w:ind w:firstLine="540"/>
        <w:jc w:val="both"/>
      </w:pPr>
      <w:r>
        <w:t xml:space="preserve">ежемесячный отчет о заготовленной лимитируемой продукции охоты по форме, </w:t>
      </w:r>
      <w:r>
        <w:lastRenderedPageBreak/>
        <w:t>утвержденной Департаментом;</w:t>
      </w:r>
    </w:p>
    <w:p w:rsidR="00557D02" w:rsidRDefault="00557D02" w:rsidP="00557D02">
      <w:pPr>
        <w:pStyle w:val="ConsPlusNormal"/>
        <w:jc w:val="both"/>
      </w:pPr>
      <w:r>
        <w:t xml:space="preserve">(в ред. </w:t>
      </w:r>
      <w:hyperlink r:id="rId50"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документы, подтверждающие принятие лимитируемой продукции охоты (заверенные Получателем копии актов приема-передачи, закупочных актов);</w:t>
      </w:r>
    </w:p>
    <w:p w:rsidR="00557D02" w:rsidRDefault="00557D02" w:rsidP="00557D02">
      <w:pPr>
        <w:pStyle w:val="ConsPlusNormal"/>
        <w:jc w:val="both"/>
      </w:pPr>
      <w:r>
        <w:t xml:space="preserve">(в ред. </w:t>
      </w:r>
      <w:hyperlink r:id="rId51"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документы, подтверждающие выплату совокупной рекомендуемой цены (заверенные Получателем копии платежных поручений, расходных кассовых ордеров, платежных ведомостей, расчетно-платежных ведомостей);</w:t>
      </w:r>
    </w:p>
    <w:p w:rsidR="00557D02" w:rsidRDefault="00557D02" w:rsidP="00557D02">
      <w:pPr>
        <w:pStyle w:val="ConsPlusNormal"/>
        <w:spacing w:before="220"/>
        <w:ind w:firstLine="540"/>
        <w:jc w:val="both"/>
      </w:pPr>
      <w:r>
        <w:t>копии разрешений на добычу охотничьих ресурсов, заверенные Получателем;</w:t>
      </w:r>
    </w:p>
    <w:p w:rsidR="00557D02" w:rsidRDefault="00557D02" w:rsidP="00557D02">
      <w:pPr>
        <w:pStyle w:val="ConsPlusNormal"/>
        <w:jc w:val="both"/>
      </w:pPr>
      <w:r>
        <w:t xml:space="preserve">(в ред. </w:t>
      </w:r>
      <w:hyperlink r:id="rId52"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копии паспортных данных заготовителей, отраженных в отчете, заверенные Получателем.</w:t>
      </w:r>
    </w:p>
    <w:p w:rsidR="00557D02" w:rsidRDefault="00557D02" w:rsidP="00557D02">
      <w:pPr>
        <w:pStyle w:val="ConsPlusNormal"/>
        <w:jc w:val="both"/>
      </w:pPr>
      <w:r>
        <w:t xml:space="preserve">(в ред. </w:t>
      </w:r>
      <w:hyperlink r:id="rId53"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Орган местного самоуправления в порядке межведомственного информационного взаимодействия в соответствии с законодательством Российской Федерации, автономного округа запрашивает с</w:t>
      </w:r>
      <w:r>
        <w:lastRenderedPageBreak/>
        <w:t>ведения из Реестра организаций.</w:t>
      </w:r>
    </w:p>
    <w:p w:rsidR="00557D02" w:rsidRDefault="00557D02" w:rsidP="00557D02">
      <w:pPr>
        <w:pStyle w:val="ConsPlusNormal"/>
        <w:jc w:val="both"/>
      </w:pPr>
      <w:r>
        <w:t xml:space="preserve">(абзац введен </w:t>
      </w:r>
      <w:hyperlink r:id="rId54"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Получатель вправе самостоятельно представить выписку из Реестра организаций.</w:t>
      </w:r>
    </w:p>
    <w:p w:rsidR="00557D02" w:rsidRDefault="00557D02" w:rsidP="00557D02">
      <w:pPr>
        <w:pStyle w:val="ConsPlusNormal"/>
        <w:jc w:val="both"/>
      </w:pPr>
      <w:r>
        <w:t xml:space="preserve">(абзац введен </w:t>
      </w:r>
      <w:hyperlink r:id="rId55"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Вышеуказанные заявление и документы Получатель представляет непосредственно в орган местного самоуправления муниципального образования Ханты-Мансийского автономного округа - Югры или в многофункциональный центр предоставления государственных и муниципальных услуг, расположенный в Ханты-Мансийском автономном округе - Югре, либо направляет в орган местного самоуправления муниципального образования Ханты-Мансийского автономного округа - Югры почтовым отправлением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57D02" w:rsidRDefault="00557D02" w:rsidP="00557D02">
      <w:pPr>
        <w:pStyle w:val="ConsPlusNormal"/>
        <w:jc w:val="both"/>
      </w:pPr>
      <w:r>
        <w:t xml:space="preserve">(абзац введен </w:t>
      </w:r>
      <w:hyperlink r:id="rId56" w:history="1">
        <w:r>
          <w:rPr>
            <w:color w:val="0000FF"/>
          </w:rPr>
          <w:t>постановлением</w:t>
        </w:r>
      </w:hyperlink>
      <w:r>
        <w:t xml:space="preserve"> Правительства ХМАО - Югры от 13.10.2017 N 390-п)</w:t>
      </w:r>
    </w:p>
    <w:p w:rsidR="00557D02" w:rsidRDefault="00557D02" w:rsidP="00557D02">
      <w:pPr>
        <w:pStyle w:val="ConsPlusNormal"/>
        <w:jc w:val="both"/>
      </w:pPr>
      <w:r>
        <w:t xml:space="preserve">(п. 3.1 в ред. </w:t>
      </w:r>
      <w:hyperlink r:id="rId57" w:history="1">
        <w:r>
          <w:rPr>
            <w:color w:val="0000FF"/>
          </w:rPr>
          <w:t>постановления</w:t>
        </w:r>
      </w:hyperlink>
      <w:r>
        <w:t xml:space="preserve"> Правительства ХМАО - Югры от 12.09.2014 N 343-п)</w:t>
      </w:r>
    </w:p>
    <w:p w:rsidR="00557D02" w:rsidRDefault="00557D02" w:rsidP="00557D02">
      <w:pPr>
        <w:pStyle w:val="ConsPlusNormal"/>
        <w:spacing w:before="220"/>
        <w:ind w:firstLine="540"/>
        <w:jc w:val="both"/>
      </w:pPr>
      <w:r>
        <w:t>3.2. Получатель несет ответственность за достоверность представляемых документов и сведений, указанных в них.</w:t>
      </w:r>
    </w:p>
    <w:p w:rsidR="00557D02" w:rsidRDefault="00557D02" w:rsidP="00557D02">
      <w:pPr>
        <w:pStyle w:val="ConsPlusNormal"/>
        <w:spacing w:before="220"/>
        <w:ind w:firstLine="540"/>
        <w:jc w:val="both"/>
      </w:pPr>
      <w:r>
        <w:t>Орган местного самоуправления на основании заявления, поданного Получателем, в трехдневный срок формирует учетное дело.</w:t>
      </w:r>
    </w:p>
    <w:p w:rsidR="00557D02" w:rsidRDefault="00557D02" w:rsidP="00557D02">
      <w:pPr>
        <w:pStyle w:val="ConsPlusNormal"/>
        <w:jc w:val="both"/>
      </w:pPr>
      <w:r>
        <w:t xml:space="preserve">(абзац введен </w:t>
      </w:r>
      <w:hyperlink r:id="rId58" w:history="1">
        <w:r>
          <w:rPr>
            <w:color w:val="0000FF"/>
          </w:rPr>
          <w:t>постановлением</w:t>
        </w:r>
      </w:hyperlink>
      <w:r>
        <w:t xml:space="preserve"> Правительства ХМАО - Югры от 31.10.2014 N 401-п)</w:t>
      </w:r>
    </w:p>
    <w:p w:rsidR="00557D02" w:rsidRDefault="00557D02" w:rsidP="00557D02">
      <w:pPr>
        <w:pStyle w:val="ConsPlusNormal"/>
        <w:spacing w:before="220"/>
        <w:ind w:firstLine="540"/>
        <w:jc w:val="both"/>
      </w:pPr>
      <w:r>
        <w:t xml:space="preserve">3.3. В целях рассмотрения документов, сведений, указанных в </w:t>
      </w:r>
      <w:hyperlink w:anchor="P1789" w:history="1">
        <w:r>
          <w:rPr>
            <w:color w:val="0000FF"/>
          </w:rPr>
          <w:t>пункте 3.1</w:t>
        </w:r>
      </w:hyperlink>
      <w:r>
        <w:t xml:space="preserve"> настоящего Порядка, и принятия решения о предоставлении Субсидии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утверждаются актом органа местного самоуправления.</w:t>
      </w:r>
    </w:p>
    <w:p w:rsidR="00557D02" w:rsidRDefault="00557D02" w:rsidP="00557D02">
      <w:pPr>
        <w:pStyle w:val="ConsPlusNormal"/>
        <w:spacing w:before="220"/>
        <w:ind w:firstLine="540"/>
        <w:jc w:val="both"/>
      </w:pPr>
      <w:bookmarkStart w:id="7" w:name="P1811"/>
      <w:bookmarkEnd w:id="7"/>
      <w:r>
        <w:t>3.4. Комиссия в течение 30 рабочих дней со дня регистрации заявления:</w:t>
      </w:r>
    </w:p>
    <w:p w:rsidR="00557D02" w:rsidRDefault="00557D02" w:rsidP="00557D02">
      <w:pPr>
        <w:pStyle w:val="ConsPlusNormal"/>
        <w:spacing w:before="220"/>
        <w:ind w:firstLine="540"/>
        <w:jc w:val="both"/>
      </w:pPr>
      <w:r>
        <w:t xml:space="preserve">проверяет наличие всех предусмотренных </w:t>
      </w:r>
      <w:hyperlink w:anchor="P1789" w:history="1">
        <w:r>
          <w:rPr>
            <w:color w:val="0000FF"/>
          </w:rPr>
          <w:t>пунктом 3.1</w:t>
        </w:r>
      </w:hyperlink>
      <w:r>
        <w:t xml:space="preserve"> настоящего Порядка документов и достоверность указанных в них сведений, а также правильность расчетов размеров запрашиваемой Субсидии;</w:t>
      </w:r>
    </w:p>
    <w:p w:rsidR="00557D02" w:rsidRDefault="00557D02" w:rsidP="00557D02">
      <w:pPr>
        <w:pStyle w:val="ConsPlusNormal"/>
        <w:spacing w:before="220"/>
        <w:ind w:firstLine="540"/>
        <w:jc w:val="both"/>
      </w:pPr>
      <w:r>
        <w:lastRenderedPageBreak/>
        <w:t>осуществляет отбор Получателей согласно установленным настоящим Порядком критериям отбора;</w:t>
      </w:r>
    </w:p>
    <w:p w:rsidR="00557D02" w:rsidRDefault="00557D02" w:rsidP="00557D02">
      <w:pPr>
        <w:pStyle w:val="ConsPlusNormal"/>
        <w:spacing w:before="220"/>
        <w:ind w:firstLine="540"/>
        <w:jc w:val="both"/>
      </w:pPr>
      <w:r>
        <w:t>в случае если размеры Субсидии,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ими заявлений;</w:t>
      </w:r>
    </w:p>
    <w:p w:rsidR="00557D02" w:rsidRDefault="00557D02" w:rsidP="00557D02">
      <w:pPr>
        <w:pStyle w:val="ConsPlusNormal"/>
        <w:spacing w:before="220"/>
        <w:ind w:firstLine="540"/>
        <w:jc w:val="both"/>
      </w:pPr>
      <w:r>
        <w:t>по результатам заседания принимает решение о предоставлении либо отказе в предоставлении Субсидии, которое оформляется протоколом.</w:t>
      </w:r>
    </w:p>
    <w:p w:rsidR="00557D02" w:rsidRDefault="00557D02" w:rsidP="00557D02">
      <w:pPr>
        <w:pStyle w:val="ConsPlusNormal"/>
        <w:spacing w:before="220"/>
        <w:ind w:firstLine="540"/>
        <w:jc w:val="both"/>
      </w:pPr>
      <w:r>
        <w:t>3.5. О принятом решении Получатели письменно извещаются (выписка из протокола) в течение 3 рабочих дней со дня принятия</w:t>
      </w:r>
      <w:r>
        <w:lastRenderedPageBreak/>
        <w:t xml:space="preserve"> комиссией решения, указанного в </w:t>
      </w:r>
      <w:hyperlink w:anchor="P1811" w:history="1">
        <w:r>
          <w:rPr>
            <w:color w:val="0000FF"/>
          </w:rPr>
          <w:t>пункте 3.4</w:t>
        </w:r>
      </w:hyperlink>
      <w:r>
        <w:t xml:space="preserve"> настоящего Порядка.</w:t>
      </w:r>
    </w:p>
    <w:p w:rsidR="00557D02" w:rsidRDefault="00557D02" w:rsidP="00557D02">
      <w:pPr>
        <w:pStyle w:val="ConsPlusNormal"/>
        <w:spacing w:before="220"/>
        <w:ind w:firstLine="540"/>
        <w:jc w:val="both"/>
      </w:pPr>
      <w:r>
        <w:t>3.6.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w:t>
      </w:r>
    </w:p>
    <w:p w:rsidR="00557D02" w:rsidRDefault="00557D02" w:rsidP="00557D02">
      <w:pPr>
        <w:pStyle w:val="ConsPlusNormal"/>
        <w:jc w:val="both"/>
      </w:pPr>
      <w:r>
        <w:t xml:space="preserve">(п. 3.6 в ред. </w:t>
      </w:r>
      <w:hyperlink r:id="rId59"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3.7. Основаниями отказа в предоставлении Субсидии являются:</w:t>
      </w:r>
    </w:p>
    <w:p w:rsidR="00557D02" w:rsidRDefault="00557D02" w:rsidP="00557D02">
      <w:pPr>
        <w:pStyle w:val="ConsPlusNormal"/>
        <w:spacing w:before="220"/>
        <w:ind w:firstLine="540"/>
        <w:jc w:val="both"/>
      </w:pPr>
      <w:r>
        <w:t>1) несоответствие Получателя критериям и условиям, предусмотренным настоящим Порядком;</w:t>
      </w:r>
    </w:p>
    <w:p w:rsidR="00557D02" w:rsidRDefault="00557D02" w:rsidP="00557D02">
      <w:pPr>
        <w:pStyle w:val="ConsPlusNormal"/>
        <w:spacing w:before="220"/>
        <w:ind w:firstLine="540"/>
        <w:jc w:val="both"/>
      </w:pPr>
      <w:r>
        <w:t xml:space="preserve">2) непредставление документов, указанных в </w:t>
      </w:r>
      <w:hyperlink w:anchor="P1789" w:history="1">
        <w:r>
          <w:rPr>
            <w:color w:val="0000FF"/>
          </w:rPr>
          <w:t>пункте 3.1</w:t>
        </w:r>
      </w:hyperlink>
      <w:r>
        <w:t xml:space="preserve"> настоящего Порядка;</w:t>
      </w:r>
    </w:p>
    <w:p w:rsidR="00557D02" w:rsidRDefault="00557D02" w:rsidP="00557D02">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57D02" w:rsidRDefault="00557D02" w:rsidP="00557D02">
      <w:pPr>
        <w:pStyle w:val="ConsPlusNormal"/>
        <w:jc w:val="both"/>
      </w:pPr>
      <w:r>
        <w:t xml:space="preserve">(в ред. </w:t>
      </w:r>
      <w:hyperlink r:id="rId60" w:history="1">
        <w:r>
          <w:rPr>
            <w:color w:val="0000FF"/>
          </w:rPr>
          <w:t>постановления</w:t>
        </w:r>
      </w:hyperlink>
      <w:r>
        <w:t xml:space="preserve"> Правительства ХМАО - Югры от 21.07.2017 N 281-п)</w:t>
      </w:r>
    </w:p>
    <w:p w:rsidR="00557D02" w:rsidRDefault="00557D02" w:rsidP="00557D02">
      <w:pPr>
        <w:pStyle w:val="ConsPlusNormal"/>
        <w:jc w:val="both"/>
      </w:pPr>
    </w:p>
    <w:p w:rsidR="00557D02" w:rsidRDefault="00557D02" w:rsidP="00557D02">
      <w:pPr>
        <w:pStyle w:val="ConsPlusNormal"/>
        <w:jc w:val="center"/>
        <w:outlineLvl w:val="2"/>
      </w:pPr>
      <w:r>
        <w:t>4. Предоставление Субсидии</w:t>
      </w:r>
    </w:p>
    <w:p w:rsidR="00557D02" w:rsidRDefault="00557D02" w:rsidP="00557D02">
      <w:pPr>
        <w:pStyle w:val="ConsPlusNormal"/>
        <w:jc w:val="both"/>
      </w:pPr>
    </w:p>
    <w:p w:rsidR="00557D02" w:rsidRDefault="00557D02" w:rsidP="00557D02">
      <w:pPr>
        <w:pStyle w:val="ConsPlusNormal"/>
        <w:ind w:firstLine="540"/>
        <w:jc w:val="both"/>
      </w:pPr>
      <w:r>
        <w:t>4.1. Орган местного самоуправления в течение 3 рабочих дней с момента издания акта о предоставлении Субсидии направляет Получателю проект договора о предоставлении Субсидии (далее - Договор).</w:t>
      </w:r>
    </w:p>
    <w:p w:rsidR="00557D02" w:rsidRDefault="00557D02" w:rsidP="00557D02">
      <w:pPr>
        <w:pStyle w:val="ConsPlusNormal"/>
        <w:spacing w:before="220"/>
        <w:ind w:firstLine="540"/>
        <w:jc w:val="both"/>
      </w:pPr>
      <w:r>
        <w:t xml:space="preserve">4.2. Утратил силу. - </w:t>
      </w:r>
      <w:hyperlink r:id="rId61" w:history="1">
        <w:r>
          <w:rPr>
            <w:color w:val="0000FF"/>
          </w:rPr>
          <w:t>Постановление</w:t>
        </w:r>
      </w:hyperlink>
      <w:r>
        <w:t xml:space="preserve"> Правительства ХМАО - Югры от 21.07.2017 N 281-п.</w:t>
      </w:r>
    </w:p>
    <w:p w:rsidR="00557D02" w:rsidRDefault="00557D02" w:rsidP="00557D02">
      <w:pPr>
        <w:pStyle w:val="ConsPlusNormal"/>
        <w:spacing w:before="220"/>
        <w:ind w:firstLine="540"/>
        <w:jc w:val="both"/>
      </w:pPr>
      <w:r>
        <w:t>4.3. Обязательным условием Договора является согласие Получателя на осуществление органом местного самоуправления, предоставившим Субсидию, и органами государственного (муниципального) финансового контроля проверок соблюдения Получателем условий, целей и порядка ее предоставления.</w:t>
      </w:r>
    </w:p>
    <w:p w:rsidR="00557D02" w:rsidRDefault="00557D02" w:rsidP="00557D02">
      <w:pPr>
        <w:pStyle w:val="ConsPlusNormal"/>
        <w:spacing w:before="220"/>
        <w:ind w:firstLine="540"/>
        <w:jc w:val="both"/>
      </w:pPr>
      <w:r>
        <w:t>4.4. Получатель в течение 15 рабочих дней с момента получения Договора подписывает его и представляет в орган местного самоуправления.</w:t>
      </w:r>
    </w:p>
    <w:p w:rsidR="00557D02" w:rsidRDefault="00557D02" w:rsidP="00557D02">
      <w:pPr>
        <w:pStyle w:val="ConsPlusNormal"/>
        <w:jc w:val="both"/>
      </w:pPr>
      <w:r>
        <w:t xml:space="preserve">(в ред. </w:t>
      </w:r>
      <w:hyperlink r:id="rId62"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4.5. Орган местного самоуправления в течение 5 рабочих дней с момента получения заключенного Договора осуществляет перечисление средств Субсидии на расчетный счет Получателя.</w:t>
      </w:r>
    </w:p>
    <w:p w:rsidR="00557D02" w:rsidRDefault="00557D02" w:rsidP="00557D02">
      <w:pPr>
        <w:pStyle w:val="ConsPlusNormal"/>
        <w:jc w:val="both"/>
      </w:pPr>
      <w:r>
        <w:t xml:space="preserve">(п. 4.5 в ред. </w:t>
      </w:r>
      <w:hyperlink r:id="rId63" w:history="1">
        <w:r>
          <w:rPr>
            <w:color w:val="0000FF"/>
          </w:rPr>
          <w:t>постановления</w:t>
        </w:r>
      </w:hyperlink>
      <w:r>
        <w:t xml:space="preserve"> Правительства ХМАО - Югры от 12.09.2014 N 343-п)</w:t>
      </w:r>
    </w:p>
    <w:p w:rsidR="00557D02" w:rsidRDefault="00557D02" w:rsidP="00557D02">
      <w:pPr>
        <w:pStyle w:val="ConsPlusNormal"/>
        <w:jc w:val="both"/>
      </w:pPr>
    </w:p>
    <w:p w:rsidR="00557D02" w:rsidRDefault="00557D02" w:rsidP="00557D02">
      <w:pPr>
        <w:pStyle w:val="ConsPlusNormal"/>
        <w:jc w:val="center"/>
        <w:outlineLvl w:val="2"/>
      </w:pPr>
      <w:r>
        <w:t>5. Прекращение предоставления Субсидии и ее возврат</w:t>
      </w:r>
    </w:p>
    <w:p w:rsidR="00557D02" w:rsidRDefault="00557D02" w:rsidP="00557D02">
      <w:pPr>
        <w:pStyle w:val="ConsPlusNormal"/>
        <w:jc w:val="both"/>
      </w:pPr>
    </w:p>
    <w:p w:rsidR="00557D02" w:rsidRDefault="00557D02" w:rsidP="00557D02">
      <w:pPr>
        <w:pStyle w:val="ConsPlusNormal"/>
        <w:ind w:firstLine="540"/>
        <w:jc w:val="both"/>
      </w:pPr>
      <w:bookmarkStart w:id="8" w:name="P1837"/>
      <w:bookmarkEnd w:id="8"/>
      <w:r>
        <w:t>5.1. Предоставление Субсидии не производится и осуществляются мероприятия по ее возврату в бюджет автономного округа в следующих случаях:</w:t>
      </w:r>
    </w:p>
    <w:p w:rsidR="00557D02" w:rsidRDefault="00557D02" w:rsidP="00557D02">
      <w:pPr>
        <w:pStyle w:val="ConsPlusNormal"/>
        <w:spacing w:before="220"/>
        <w:ind w:firstLine="540"/>
        <w:jc w:val="both"/>
      </w:pPr>
      <w:r>
        <w:lastRenderedPageBreak/>
        <w:t>1) нарушения Получателем условий Договора;</w:t>
      </w:r>
    </w:p>
    <w:p w:rsidR="00557D02" w:rsidRDefault="00557D02" w:rsidP="00557D02">
      <w:pPr>
        <w:pStyle w:val="ConsPlusNormal"/>
        <w:spacing w:before="220"/>
        <w:ind w:firstLine="540"/>
        <w:jc w:val="both"/>
      </w:pPr>
      <w:r>
        <w:t>2) установления факта нецелевого использования Субсидии;</w:t>
      </w:r>
    </w:p>
    <w:p w:rsidR="00557D02" w:rsidRDefault="00557D02" w:rsidP="00557D02">
      <w:pPr>
        <w:pStyle w:val="ConsPlusNormal"/>
        <w:spacing w:before="220"/>
        <w:ind w:firstLine="540"/>
        <w:jc w:val="both"/>
      </w:pPr>
      <w:r>
        <w:t>3) наличия письменного заявления Получателя об отказе в предоставлении Субсидии;</w:t>
      </w:r>
    </w:p>
    <w:p w:rsidR="00557D02" w:rsidRDefault="00557D02" w:rsidP="00557D02">
      <w:pPr>
        <w:pStyle w:val="ConsPlusNormal"/>
        <w:spacing w:before="220"/>
        <w:ind w:firstLine="540"/>
        <w:jc w:val="both"/>
      </w:pPr>
      <w:r>
        <w:t>4) выявления недостоверных сведений (не соответствующих действительности, неполных, искаженных) в документах, представленных Получателем.</w:t>
      </w:r>
    </w:p>
    <w:p w:rsidR="00557D02" w:rsidRDefault="00557D02" w:rsidP="00557D02">
      <w:pPr>
        <w:pStyle w:val="ConsPlusNormal"/>
        <w:jc w:val="both"/>
      </w:pPr>
      <w:r>
        <w:t xml:space="preserve">(в ред. </w:t>
      </w:r>
      <w:hyperlink r:id="rId64"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5.2. В течение 10 дней с момента возникновения одного из оснований для возврата Субсидии, предусмотренного </w:t>
      </w:r>
      <w:hyperlink w:anchor="P1837" w:history="1">
        <w:r>
          <w:rPr>
            <w:color w:val="0000FF"/>
          </w:rPr>
          <w:t>пунктом 5.1</w:t>
        </w:r>
      </w:hyperlink>
      <w:r>
        <w:t xml:space="preserve"> настоящего Порядка, орган местного самоуправления направляет Получателю требование о ее в</w:t>
      </w:r>
      <w:r>
        <w:lastRenderedPageBreak/>
        <w:t>озврате.</w:t>
      </w:r>
    </w:p>
    <w:p w:rsidR="00557D02" w:rsidRDefault="00557D02" w:rsidP="00557D02">
      <w:pPr>
        <w:pStyle w:val="ConsPlusNormal"/>
        <w:spacing w:before="220"/>
        <w:ind w:firstLine="540"/>
        <w:jc w:val="both"/>
      </w:pPr>
      <w:r>
        <w:t>5.3.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w:t>
      </w:r>
    </w:p>
    <w:p w:rsidR="00557D02" w:rsidRDefault="00557D02" w:rsidP="00557D02">
      <w:pPr>
        <w:pStyle w:val="ConsPlusNormal"/>
        <w:spacing w:before="220"/>
        <w:ind w:firstLine="540"/>
        <w:jc w:val="both"/>
      </w:pPr>
      <w:r>
        <w:t>5.4.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557D02" w:rsidRDefault="00557D02" w:rsidP="00557D02">
      <w:pPr>
        <w:pStyle w:val="ConsPlusNormal"/>
        <w:jc w:val="both"/>
      </w:pPr>
    </w:p>
    <w:p w:rsidR="00557D02" w:rsidRDefault="00557D02" w:rsidP="00557D02">
      <w:pPr>
        <w:pStyle w:val="ConsPlusNormal"/>
        <w:jc w:val="right"/>
        <w:outlineLvl w:val="2"/>
      </w:pPr>
      <w:r>
        <w:t>Таблица</w:t>
      </w:r>
    </w:p>
    <w:p w:rsidR="00557D02" w:rsidRDefault="00557D02" w:rsidP="00557D02">
      <w:pPr>
        <w:pStyle w:val="ConsPlusNormal"/>
        <w:jc w:val="right"/>
      </w:pPr>
      <w:r>
        <w:t>к Порядку предоставления</w:t>
      </w:r>
    </w:p>
    <w:p w:rsidR="00557D02" w:rsidRDefault="00557D02" w:rsidP="00557D02">
      <w:pPr>
        <w:pStyle w:val="ConsPlusNormal"/>
        <w:jc w:val="right"/>
      </w:pPr>
      <w:r>
        <w:t>субсидии на лимитируемую</w:t>
      </w:r>
    </w:p>
    <w:p w:rsidR="00557D02" w:rsidRDefault="00557D02" w:rsidP="00557D02">
      <w:pPr>
        <w:pStyle w:val="ConsPlusNormal"/>
        <w:jc w:val="right"/>
      </w:pPr>
      <w:r>
        <w:t>продукцию охоты</w:t>
      </w:r>
    </w:p>
    <w:p w:rsidR="00557D02" w:rsidRDefault="00557D02" w:rsidP="00557D02">
      <w:pPr>
        <w:pStyle w:val="ConsPlusNormal"/>
        <w:jc w:val="right"/>
      </w:pPr>
      <w:r>
        <w:t xml:space="preserve">(в ред. </w:t>
      </w:r>
      <w:hyperlink r:id="rId65" w:history="1">
        <w:r>
          <w:rPr>
            <w:color w:val="0000FF"/>
          </w:rPr>
          <w:t>постановления</w:t>
        </w:r>
      </w:hyperlink>
      <w:r>
        <w:t xml:space="preserve"> Правительства ХМАО - Югры от 21.07.2017 N 281-п)</w:t>
      </w:r>
    </w:p>
    <w:p w:rsidR="00557D02" w:rsidRDefault="00557D02" w:rsidP="00557D02">
      <w:pPr>
        <w:pStyle w:val="ConsPlusNormal"/>
        <w:jc w:val="both"/>
      </w:pPr>
    </w:p>
    <w:p w:rsidR="00557D02" w:rsidRDefault="00557D02" w:rsidP="00557D02">
      <w:pPr>
        <w:pStyle w:val="ConsPlusNormal"/>
        <w:jc w:val="center"/>
      </w:pPr>
      <w:bookmarkStart w:id="9" w:name="P1853"/>
      <w:bookmarkEnd w:id="9"/>
      <w:r>
        <w:t>Ставки субсидии на лимитируемую продукцию охоты</w:t>
      </w:r>
    </w:p>
    <w:p w:rsidR="00557D02" w:rsidRDefault="00557D02" w:rsidP="00557D02">
      <w:pPr>
        <w:pStyle w:val="ConsPlusNormal"/>
        <w:jc w:val="center"/>
      </w:pPr>
      <w:r>
        <w:t xml:space="preserve">(в ред. </w:t>
      </w:r>
      <w:hyperlink r:id="rId66" w:history="1">
        <w:r>
          <w:rPr>
            <w:color w:val="0000FF"/>
          </w:rPr>
          <w:t>постановления</w:t>
        </w:r>
      </w:hyperlink>
      <w:r>
        <w:t xml:space="preserve"> Правительства ХМАО - Югры</w:t>
      </w:r>
    </w:p>
    <w:p w:rsidR="00557D02" w:rsidRDefault="00557D02" w:rsidP="00557D02">
      <w:pPr>
        <w:pStyle w:val="ConsPlusNormal"/>
        <w:jc w:val="center"/>
      </w:pPr>
      <w:r>
        <w:t>от 21.07.2017 N 281-п)</w:t>
      </w:r>
    </w:p>
    <w:p w:rsidR="00557D02" w:rsidRDefault="00557D02" w:rsidP="00557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2438"/>
        <w:gridCol w:w="964"/>
        <w:gridCol w:w="1758"/>
        <w:gridCol w:w="1361"/>
        <w:gridCol w:w="1531"/>
      </w:tblGrid>
      <w:tr w:rsidR="00557D02" w:rsidTr="002F3AFD">
        <w:tc>
          <w:tcPr>
            <w:tcW w:w="990" w:type="dxa"/>
          </w:tcPr>
          <w:p w:rsidR="00557D02" w:rsidRDefault="00557D02" w:rsidP="002F3AFD">
            <w:pPr>
              <w:pStyle w:val="ConsPlusNormal"/>
              <w:jc w:val="center"/>
            </w:pPr>
            <w:r>
              <w:t>N п/п</w:t>
            </w:r>
          </w:p>
        </w:tc>
        <w:tc>
          <w:tcPr>
            <w:tcW w:w="2438" w:type="dxa"/>
          </w:tcPr>
          <w:p w:rsidR="00557D02" w:rsidRDefault="00557D02" w:rsidP="002F3AFD">
            <w:pPr>
              <w:pStyle w:val="ConsPlusNormal"/>
              <w:jc w:val="center"/>
            </w:pPr>
            <w:r>
              <w:t>Наименование продукции</w:t>
            </w:r>
          </w:p>
        </w:tc>
        <w:tc>
          <w:tcPr>
            <w:tcW w:w="964" w:type="dxa"/>
          </w:tcPr>
          <w:p w:rsidR="00557D02" w:rsidRDefault="00557D02" w:rsidP="002F3AFD">
            <w:pPr>
              <w:pStyle w:val="ConsPlusNormal"/>
              <w:jc w:val="center"/>
            </w:pPr>
            <w:r>
              <w:t>Ед. измерения</w:t>
            </w:r>
          </w:p>
        </w:tc>
        <w:tc>
          <w:tcPr>
            <w:tcW w:w="1758" w:type="dxa"/>
          </w:tcPr>
          <w:p w:rsidR="00557D02" w:rsidRDefault="00557D02" w:rsidP="002F3AFD">
            <w:pPr>
              <w:pStyle w:val="ConsPlusNormal"/>
              <w:jc w:val="center"/>
            </w:pPr>
            <w:r>
              <w:t>Рекомендуемая цена, выплачиваемая организацией</w:t>
            </w:r>
          </w:p>
        </w:tc>
        <w:tc>
          <w:tcPr>
            <w:tcW w:w="1361" w:type="dxa"/>
          </w:tcPr>
          <w:p w:rsidR="00557D02" w:rsidRDefault="00557D02" w:rsidP="002F3AFD">
            <w:pPr>
              <w:pStyle w:val="ConsPlusNormal"/>
              <w:jc w:val="center"/>
            </w:pPr>
            <w:r>
              <w:t>Ставки субсидий</w:t>
            </w:r>
          </w:p>
        </w:tc>
        <w:tc>
          <w:tcPr>
            <w:tcW w:w="1531" w:type="dxa"/>
          </w:tcPr>
          <w:p w:rsidR="00557D02" w:rsidRDefault="00557D02" w:rsidP="002F3AFD">
            <w:pPr>
              <w:pStyle w:val="ConsPlusNormal"/>
              <w:jc w:val="center"/>
            </w:pPr>
            <w:r>
              <w:t>Совокупная рекомендуемая цена</w:t>
            </w:r>
          </w:p>
        </w:tc>
      </w:tr>
      <w:tr w:rsidR="00557D02" w:rsidTr="002F3AFD">
        <w:tc>
          <w:tcPr>
            <w:tcW w:w="990" w:type="dxa"/>
          </w:tcPr>
          <w:p w:rsidR="00557D02" w:rsidRDefault="00557D02" w:rsidP="002F3AFD">
            <w:pPr>
              <w:pStyle w:val="ConsPlusNormal"/>
              <w:jc w:val="center"/>
            </w:pPr>
            <w:r>
              <w:t>1</w:t>
            </w:r>
          </w:p>
        </w:tc>
        <w:tc>
          <w:tcPr>
            <w:tcW w:w="2438" w:type="dxa"/>
          </w:tcPr>
          <w:p w:rsidR="00557D02" w:rsidRDefault="00557D02" w:rsidP="002F3AFD">
            <w:pPr>
              <w:pStyle w:val="ConsPlusNormal"/>
              <w:jc w:val="center"/>
            </w:pPr>
            <w:r>
              <w:t>2</w:t>
            </w:r>
          </w:p>
        </w:tc>
        <w:tc>
          <w:tcPr>
            <w:tcW w:w="964" w:type="dxa"/>
          </w:tcPr>
          <w:p w:rsidR="00557D02" w:rsidRDefault="00557D02" w:rsidP="002F3AFD">
            <w:pPr>
              <w:pStyle w:val="ConsPlusNormal"/>
              <w:jc w:val="center"/>
            </w:pPr>
            <w:r>
              <w:t>3</w:t>
            </w:r>
          </w:p>
        </w:tc>
        <w:tc>
          <w:tcPr>
            <w:tcW w:w="1758" w:type="dxa"/>
          </w:tcPr>
          <w:p w:rsidR="00557D02" w:rsidRDefault="00557D02" w:rsidP="002F3AFD">
            <w:pPr>
              <w:pStyle w:val="ConsPlusNormal"/>
              <w:jc w:val="center"/>
            </w:pPr>
            <w:r>
              <w:t>4</w:t>
            </w:r>
          </w:p>
        </w:tc>
        <w:tc>
          <w:tcPr>
            <w:tcW w:w="1361" w:type="dxa"/>
          </w:tcPr>
          <w:p w:rsidR="00557D02" w:rsidRDefault="00557D02" w:rsidP="002F3AFD">
            <w:pPr>
              <w:pStyle w:val="ConsPlusNormal"/>
              <w:jc w:val="center"/>
            </w:pPr>
            <w:r>
              <w:t>5</w:t>
            </w:r>
          </w:p>
        </w:tc>
        <w:tc>
          <w:tcPr>
            <w:tcW w:w="1531" w:type="dxa"/>
          </w:tcPr>
          <w:p w:rsidR="00557D02" w:rsidRDefault="00557D02" w:rsidP="002F3AFD">
            <w:pPr>
              <w:pStyle w:val="ConsPlusNormal"/>
              <w:jc w:val="center"/>
            </w:pPr>
            <w:r>
              <w:t>6</w:t>
            </w:r>
          </w:p>
        </w:tc>
      </w:tr>
      <w:tr w:rsidR="00557D02" w:rsidTr="002F3AFD">
        <w:tc>
          <w:tcPr>
            <w:tcW w:w="990" w:type="dxa"/>
          </w:tcPr>
          <w:p w:rsidR="00557D02" w:rsidRDefault="00557D02" w:rsidP="002F3AFD">
            <w:pPr>
              <w:pStyle w:val="ConsPlusNormal"/>
              <w:outlineLvl w:val="3"/>
            </w:pPr>
            <w:r>
              <w:t>1.</w:t>
            </w:r>
          </w:p>
        </w:tc>
        <w:tc>
          <w:tcPr>
            <w:tcW w:w="8052" w:type="dxa"/>
            <w:gridSpan w:val="5"/>
          </w:tcPr>
          <w:p w:rsidR="00557D02" w:rsidRDefault="00557D02" w:rsidP="002F3AFD">
            <w:pPr>
              <w:pStyle w:val="ConsPlusNormal"/>
              <w:jc w:val="center"/>
            </w:pPr>
            <w:r>
              <w:t>Пушнина</w:t>
            </w:r>
          </w:p>
        </w:tc>
      </w:tr>
      <w:tr w:rsidR="00557D02" w:rsidTr="002F3AFD">
        <w:tblPrEx>
          <w:tblBorders>
            <w:insideH w:val="nil"/>
          </w:tblBorders>
        </w:tblPrEx>
        <w:tc>
          <w:tcPr>
            <w:tcW w:w="990" w:type="dxa"/>
            <w:tcBorders>
              <w:bottom w:val="nil"/>
            </w:tcBorders>
          </w:tcPr>
          <w:p w:rsidR="00557D02" w:rsidRDefault="00557D02" w:rsidP="002F3AFD">
            <w:pPr>
              <w:pStyle w:val="ConsPlusNormal"/>
            </w:pPr>
            <w:r>
              <w:t>1.1 - 1.9.</w:t>
            </w:r>
          </w:p>
        </w:tc>
        <w:tc>
          <w:tcPr>
            <w:tcW w:w="8052" w:type="dxa"/>
            <w:gridSpan w:val="5"/>
            <w:tcBorders>
              <w:bottom w:val="nil"/>
            </w:tcBorders>
          </w:tcPr>
          <w:p w:rsidR="00557D02" w:rsidRDefault="00557D02" w:rsidP="002F3AFD">
            <w:pPr>
              <w:pStyle w:val="ConsPlusNormal"/>
              <w:jc w:val="both"/>
            </w:pPr>
            <w:r>
              <w:t xml:space="preserve">Утратили силу. - </w:t>
            </w:r>
            <w:hyperlink r:id="rId67" w:history="1">
              <w:r>
                <w:rPr>
                  <w:color w:val="0000FF"/>
                </w:rPr>
                <w:t>Постановление</w:t>
              </w:r>
            </w:hyperlink>
            <w:r>
              <w:t xml:space="preserve"> Правительства ХМАО - Югры от 21.07.2017 N 281-п</w:t>
            </w:r>
          </w:p>
        </w:tc>
      </w:tr>
      <w:tr w:rsidR="00557D02" w:rsidTr="002F3AFD">
        <w:tc>
          <w:tcPr>
            <w:tcW w:w="990" w:type="dxa"/>
          </w:tcPr>
          <w:p w:rsidR="00557D02" w:rsidRDefault="00557D02" w:rsidP="002F3AFD">
            <w:pPr>
              <w:pStyle w:val="ConsPlusNormal"/>
            </w:pPr>
            <w:r>
              <w:t>1.10.</w:t>
            </w:r>
          </w:p>
        </w:tc>
        <w:tc>
          <w:tcPr>
            <w:tcW w:w="2438" w:type="dxa"/>
          </w:tcPr>
          <w:p w:rsidR="00557D02" w:rsidRDefault="00557D02" w:rsidP="002F3AFD">
            <w:pPr>
              <w:pStyle w:val="ConsPlusNormal"/>
            </w:pPr>
            <w:r>
              <w:t>Соболь</w:t>
            </w:r>
          </w:p>
        </w:tc>
        <w:tc>
          <w:tcPr>
            <w:tcW w:w="964" w:type="dxa"/>
          </w:tcPr>
          <w:p w:rsidR="00557D02" w:rsidRDefault="00557D02" w:rsidP="002F3AFD">
            <w:pPr>
              <w:pStyle w:val="ConsPlusNormal"/>
            </w:pPr>
            <w:r>
              <w:t>шт.</w:t>
            </w:r>
          </w:p>
        </w:tc>
        <w:tc>
          <w:tcPr>
            <w:tcW w:w="1758" w:type="dxa"/>
          </w:tcPr>
          <w:p w:rsidR="00557D02" w:rsidRDefault="00557D02" w:rsidP="002F3AFD">
            <w:pPr>
              <w:pStyle w:val="ConsPlusNormal"/>
            </w:pPr>
            <w:r>
              <w:t>1085,00</w:t>
            </w:r>
          </w:p>
        </w:tc>
        <w:tc>
          <w:tcPr>
            <w:tcW w:w="1361" w:type="dxa"/>
          </w:tcPr>
          <w:p w:rsidR="00557D02" w:rsidRDefault="00557D02" w:rsidP="002F3AFD">
            <w:pPr>
              <w:pStyle w:val="ConsPlusNormal"/>
            </w:pPr>
            <w:r>
              <w:t>665,00</w:t>
            </w:r>
          </w:p>
        </w:tc>
        <w:tc>
          <w:tcPr>
            <w:tcW w:w="1531" w:type="dxa"/>
          </w:tcPr>
          <w:p w:rsidR="00557D02" w:rsidRDefault="00557D02" w:rsidP="002F3AFD">
            <w:pPr>
              <w:pStyle w:val="ConsPlusNormal"/>
            </w:pPr>
            <w:r>
              <w:t>1750,00</w:t>
            </w:r>
          </w:p>
        </w:tc>
      </w:tr>
      <w:tr w:rsidR="00557D02" w:rsidTr="002F3AFD">
        <w:tblPrEx>
          <w:tblBorders>
            <w:insideH w:val="nil"/>
          </w:tblBorders>
        </w:tblPrEx>
        <w:tc>
          <w:tcPr>
            <w:tcW w:w="990" w:type="dxa"/>
            <w:tcBorders>
              <w:bottom w:val="nil"/>
            </w:tcBorders>
          </w:tcPr>
          <w:p w:rsidR="00557D02" w:rsidRDefault="00557D02" w:rsidP="002F3AFD">
            <w:pPr>
              <w:pStyle w:val="ConsPlusNormal"/>
            </w:pPr>
            <w:r>
              <w:t>1.11 - 1.13.</w:t>
            </w:r>
          </w:p>
        </w:tc>
        <w:tc>
          <w:tcPr>
            <w:tcW w:w="8052" w:type="dxa"/>
            <w:gridSpan w:val="5"/>
            <w:tcBorders>
              <w:bottom w:val="nil"/>
            </w:tcBorders>
          </w:tcPr>
          <w:p w:rsidR="00557D02" w:rsidRDefault="00557D02" w:rsidP="002F3AFD">
            <w:pPr>
              <w:pStyle w:val="ConsPlusNormal"/>
              <w:jc w:val="both"/>
            </w:pPr>
            <w:r>
              <w:t xml:space="preserve">Утратили силу. - </w:t>
            </w:r>
            <w:hyperlink r:id="rId68" w:history="1">
              <w:r>
                <w:rPr>
                  <w:color w:val="0000FF"/>
                </w:rPr>
                <w:t>Постановление</w:t>
              </w:r>
            </w:hyperlink>
            <w:r>
              <w:t xml:space="preserve"> Правительства ХМАО - Югры от 21.07.2017 N 281-п</w:t>
            </w:r>
          </w:p>
        </w:tc>
      </w:tr>
      <w:tr w:rsidR="00557D02" w:rsidTr="002F3AFD">
        <w:tc>
          <w:tcPr>
            <w:tcW w:w="990" w:type="dxa"/>
          </w:tcPr>
          <w:p w:rsidR="00557D02" w:rsidRDefault="00557D02" w:rsidP="002F3AFD">
            <w:pPr>
              <w:pStyle w:val="ConsPlusNormal"/>
            </w:pPr>
            <w:r>
              <w:t>1.14.</w:t>
            </w:r>
          </w:p>
        </w:tc>
        <w:tc>
          <w:tcPr>
            <w:tcW w:w="2438" w:type="dxa"/>
          </w:tcPr>
          <w:p w:rsidR="00557D02" w:rsidRDefault="00557D02" w:rsidP="002F3AFD">
            <w:pPr>
              <w:pStyle w:val="ConsPlusNormal"/>
            </w:pPr>
            <w:r>
              <w:t>Выдра</w:t>
            </w:r>
          </w:p>
        </w:tc>
        <w:tc>
          <w:tcPr>
            <w:tcW w:w="964" w:type="dxa"/>
          </w:tcPr>
          <w:p w:rsidR="00557D02" w:rsidRDefault="00557D02" w:rsidP="002F3AFD">
            <w:pPr>
              <w:pStyle w:val="ConsPlusNormal"/>
            </w:pPr>
            <w:r>
              <w:t>шт.</w:t>
            </w:r>
          </w:p>
        </w:tc>
        <w:tc>
          <w:tcPr>
            <w:tcW w:w="1758" w:type="dxa"/>
          </w:tcPr>
          <w:p w:rsidR="00557D02" w:rsidRDefault="00557D02" w:rsidP="002F3AFD">
            <w:pPr>
              <w:pStyle w:val="ConsPlusNormal"/>
            </w:pPr>
            <w:r>
              <w:t>2325,00</w:t>
            </w:r>
          </w:p>
        </w:tc>
        <w:tc>
          <w:tcPr>
            <w:tcW w:w="1361" w:type="dxa"/>
          </w:tcPr>
          <w:p w:rsidR="00557D02" w:rsidRDefault="00557D02" w:rsidP="002F3AFD">
            <w:pPr>
              <w:pStyle w:val="ConsPlusNormal"/>
            </w:pPr>
            <w:r>
              <w:t>935,00</w:t>
            </w:r>
          </w:p>
        </w:tc>
        <w:tc>
          <w:tcPr>
            <w:tcW w:w="1531" w:type="dxa"/>
          </w:tcPr>
          <w:p w:rsidR="00557D02" w:rsidRDefault="00557D02" w:rsidP="002F3AFD">
            <w:pPr>
              <w:pStyle w:val="ConsPlusNormal"/>
            </w:pPr>
            <w:r>
              <w:t>3260,00</w:t>
            </w:r>
          </w:p>
        </w:tc>
      </w:tr>
      <w:tr w:rsidR="00557D02" w:rsidTr="002F3AFD">
        <w:tblPrEx>
          <w:tblBorders>
            <w:insideH w:val="nil"/>
          </w:tblBorders>
        </w:tblPrEx>
        <w:tc>
          <w:tcPr>
            <w:tcW w:w="990" w:type="dxa"/>
            <w:tcBorders>
              <w:bottom w:val="nil"/>
            </w:tcBorders>
          </w:tcPr>
          <w:p w:rsidR="00557D02" w:rsidRDefault="00557D02" w:rsidP="002F3AFD">
            <w:pPr>
              <w:pStyle w:val="ConsPlusNormal"/>
              <w:outlineLvl w:val="3"/>
            </w:pPr>
            <w:r>
              <w:t>2 - 2.4.</w:t>
            </w:r>
          </w:p>
        </w:tc>
        <w:tc>
          <w:tcPr>
            <w:tcW w:w="8052" w:type="dxa"/>
            <w:gridSpan w:val="5"/>
            <w:tcBorders>
              <w:bottom w:val="nil"/>
            </w:tcBorders>
          </w:tcPr>
          <w:p w:rsidR="00557D02" w:rsidRDefault="00557D02" w:rsidP="002F3AFD">
            <w:pPr>
              <w:pStyle w:val="ConsPlusNormal"/>
              <w:jc w:val="both"/>
            </w:pPr>
            <w:r>
              <w:t xml:space="preserve">Утратили силу. - </w:t>
            </w:r>
            <w:hyperlink r:id="rId69" w:history="1">
              <w:r>
                <w:rPr>
                  <w:color w:val="0000FF"/>
                </w:rPr>
                <w:t>Постановление</w:t>
              </w:r>
            </w:hyperlink>
            <w:r>
              <w:t xml:space="preserve"> Правительства ХМАО - Югры от 21.07.2017 N 281-п</w:t>
            </w:r>
          </w:p>
        </w:tc>
      </w:tr>
      <w:tr w:rsidR="00557D02" w:rsidTr="002F3AFD">
        <w:tc>
          <w:tcPr>
            <w:tcW w:w="990" w:type="dxa"/>
          </w:tcPr>
          <w:p w:rsidR="00557D02" w:rsidRDefault="00557D02" w:rsidP="002F3AFD">
            <w:pPr>
              <w:pStyle w:val="ConsPlusNormal"/>
              <w:outlineLvl w:val="3"/>
            </w:pPr>
            <w:r>
              <w:t>3.</w:t>
            </w:r>
          </w:p>
        </w:tc>
        <w:tc>
          <w:tcPr>
            <w:tcW w:w="8052" w:type="dxa"/>
            <w:gridSpan w:val="5"/>
          </w:tcPr>
          <w:p w:rsidR="00557D02" w:rsidRDefault="00557D02" w:rsidP="002F3AFD">
            <w:pPr>
              <w:pStyle w:val="ConsPlusNormal"/>
              <w:jc w:val="center"/>
            </w:pPr>
            <w:r>
              <w:t>Мясо диких животных</w:t>
            </w:r>
          </w:p>
        </w:tc>
      </w:tr>
      <w:tr w:rsidR="00557D02" w:rsidTr="002F3AFD">
        <w:tc>
          <w:tcPr>
            <w:tcW w:w="990" w:type="dxa"/>
          </w:tcPr>
          <w:p w:rsidR="00557D02" w:rsidRDefault="00557D02" w:rsidP="002F3AFD">
            <w:pPr>
              <w:pStyle w:val="ConsPlusNormal"/>
            </w:pPr>
            <w:r>
              <w:t>3.1.</w:t>
            </w:r>
          </w:p>
        </w:tc>
        <w:tc>
          <w:tcPr>
            <w:tcW w:w="2438" w:type="dxa"/>
          </w:tcPr>
          <w:p w:rsidR="00557D02" w:rsidRDefault="00557D02" w:rsidP="002F3AFD">
            <w:pPr>
              <w:pStyle w:val="ConsPlusNormal"/>
            </w:pPr>
            <w:r>
              <w:t>Мясо копытных (лось)</w:t>
            </w:r>
          </w:p>
        </w:tc>
        <w:tc>
          <w:tcPr>
            <w:tcW w:w="964" w:type="dxa"/>
          </w:tcPr>
          <w:p w:rsidR="00557D02" w:rsidRDefault="00557D02" w:rsidP="002F3AFD">
            <w:pPr>
              <w:pStyle w:val="ConsPlusNormal"/>
            </w:pPr>
            <w:r>
              <w:t>кг</w:t>
            </w:r>
          </w:p>
        </w:tc>
        <w:tc>
          <w:tcPr>
            <w:tcW w:w="1758" w:type="dxa"/>
          </w:tcPr>
          <w:p w:rsidR="00557D02" w:rsidRDefault="00557D02" w:rsidP="002F3AFD">
            <w:pPr>
              <w:pStyle w:val="ConsPlusNormal"/>
            </w:pPr>
            <w:r>
              <w:t>35,00</w:t>
            </w:r>
          </w:p>
        </w:tc>
        <w:tc>
          <w:tcPr>
            <w:tcW w:w="1361" w:type="dxa"/>
          </w:tcPr>
          <w:p w:rsidR="00557D02" w:rsidRDefault="00557D02" w:rsidP="002F3AFD">
            <w:pPr>
              <w:pStyle w:val="ConsPlusNormal"/>
            </w:pPr>
            <w:r>
              <w:t>80,00</w:t>
            </w:r>
          </w:p>
        </w:tc>
        <w:tc>
          <w:tcPr>
            <w:tcW w:w="1531" w:type="dxa"/>
          </w:tcPr>
          <w:p w:rsidR="00557D02" w:rsidRDefault="00557D02" w:rsidP="002F3AFD">
            <w:pPr>
              <w:pStyle w:val="ConsPlusNormal"/>
            </w:pPr>
            <w:r>
              <w:t>115,00</w:t>
            </w:r>
          </w:p>
        </w:tc>
      </w:tr>
    </w:tbl>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right"/>
        <w:outlineLvl w:val="1"/>
      </w:pPr>
      <w:r>
        <w:t>Приложение 5</w:t>
      </w:r>
    </w:p>
    <w:p w:rsidR="00557D02" w:rsidRDefault="00557D02" w:rsidP="00557D02">
      <w:pPr>
        <w:pStyle w:val="ConsPlusNormal"/>
        <w:jc w:val="right"/>
      </w:pPr>
      <w:r>
        <w:t>к государственной программе</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"Социально-экономическое развитие</w:t>
      </w:r>
    </w:p>
    <w:p w:rsidR="00557D02" w:rsidRDefault="00557D02" w:rsidP="00557D02">
      <w:pPr>
        <w:pStyle w:val="ConsPlusNormal"/>
        <w:jc w:val="right"/>
      </w:pPr>
      <w:r>
        <w:t>коренных малочисленных народов Севера</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на 2018 - 2025 годы и на период до 2030 года"</w:t>
      </w:r>
    </w:p>
    <w:p w:rsidR="00557D02" w:rsidRDefault="00557D02" w:rsidP="00557D02">
      <w:pPr>
        <w:pStyle w:val="ConsPlusNormal"/>
        <w:jc w:val="both"/>
      </w:pPr>
    </w:p>
    <w:p w:rsidR="00557D02" w:rsidRDefault="00557D02" w:rsidP="00557D02">
      <w:pPr>
        <w:pStyle w:val="ConsPlusTitle"/>
        <w:jc w:val="center"/>
      </w:pPr>
      <w:r>
        <w:t>ПОРЯДОК</w:t>
      </w:r>
    </w:p>
    <w:p w:rsidR="00557D02" w:rsidRDefault="00557D02" w:rsidP="00557D02">
      <w:pPr>
        <w:pStyle w:val="ConsPlusTitle"/>
        <w:jc w:val="center"/>
      </w:pPr>
      <w:r>
        <w:t>ПРЕДОСТАВЛЕНИЯ ГРАНТОВ В ФОРМЕ СУБСИДИЙ ДЛЯ РЕАЛИЗАЦИИ</w:t>
      </w:r>
    </w:p>
    <w:p w:rsidR="00557D02" w:rsidRDefault="00557D02" w:rsidP="00557D02">
      <w:pPr>
        <w:pStyle w:val="ConsPlusTitle"/>
        <w:jc w:val="center"/>
      </w:pPr>
      <w:r>
        <w:t>ПРОЕКТОВ, СПОСОБСТВУЮЩИХ РАЗВИТИЮ ТРАДИЦИОННОЙ</w:t>
      </w:r>
    </w:p>
    <w:p w:rsidR="00557D02" w:rsidRDefault="00557D02" w:rsidP="00557D02">
      <w:pPr>
        <w:pStyle w:val="ConsPlusTitle"/>
        <w:jc w:val="center"/>
      </w:pPr>
      <w:r>
        <w:t>ХОЗЯЙСТВЕННОЙ ДЕЯТЕЛЬНОСТИ (ДАЛЕЕ - ПОРЯДОК)</w:t>
      </w:r>
    </w:p>
    <w:p w:rsidR="00557D02" w:rsidRDefault="00557D02" w:rsidP="0055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D02" w:rsidTr="002F3AFD">
        <w:trPr>
          <w:jc w:val="center"/>
        </w:trPr>
        <w:tc>
          <w:tcPr>
            <w:tcW w:w="9294" w:type="dxa"/>
            <w:tcBorders>
              <w:top w:val="nil"/>
              <w:left w:val="single" w:sz="24" w:space="0" w:color="CED3F1"/>
              <w:bottom w:val="nil"/>
              <w:right w:val="single" w:sz="24" w:space="0" w:color="F4F3F8"/>
            </w:tcBorders>
            <w:shd w:val="clear" w:color="auto" w:fill="F4F3F8"/>
          </w:tcPr>
          <w:p w:rsidR="00557D02" w:rsidRDefault="00557D02" w:rsidP="002F3AFD">
            <w:pPr>
              <w:pStyle w:val="ConsPlusNormal"/>
              <w:jc w:val="center"/>
            </w:pPr>
            <w:r>
              <w:rPr>
                <w:color w:val="392C69"/>
              </w:rPr>
              <w:t>Список изменяющих документов</w:t>
            </w:r>
          </w:p>
          <w:p w:rsidR="00557D02" w:rsidRDefault="00557D02" w:rsidP="002F3AFD">
            <w:pPr>
              <w:pStyle w:val="ConsPlusNormal"/>
              <w:jc w:val="center"/>
            </w:pPr>
            <w:r>
              <w:rPr>
                <w:color w:val="392C69"/>
              </w:rPr>
              <w:t xml:space="preserve">(в ред. постановлений Правительства ХМАО - Югры от 13.11.2015 </w:t>
            </w:r>
            <w:hyperlink r:id="rId70" w:history="1">
              <w:r>
                <w:rPr>
                  <w:color w:val="0000FF"/>
                </w:rPr>
                <w:t>N 404-п</w:t>
              </w:r>
            </w:hyperlink>
            <w:r>
              <w:rPr>
                <w:color w:val="392C69"/>
              </w:rPr>
              <w:t>,</w:t>
            </w:r>
          </w:p>
          <w:p w:rsidR="00557D02" w:rsidRDefault="00557D02" w:rsidP="002F3AFD">
            <w:pPr>
              <w:pStyle w:val="ConsPlusNormal"/>
              <w:jc w:val="center"/>
            </w:pPr>
            <w:r>
              <w:rPr>
                <w:color w:val="392C69"/>
              </w:rPr>
              <w:t>от 22.04.2016</w:t>
            </w:r>
            <w:r>
              <w:rPr>
                <w:color w:val="392C69"/>
              </w:rPr>
              <w:lastRenderedPageBreak/>
              <w:t xml:space="preserve"> </w:t>
            </w:r>
            <w:hyperlink r:id="rId71" w:history="1">
              <w:r>
                <w:rPr>
                  <w:color w:val="0000FF"/>
                </w:rPr>
                <w:t>N 121-п</w:t>
              </w:r>
            </w:hyperlink>
            <w:r>
              <w:rPr>
                <w:color w:val="392C69"/>
              </w:rPr>
              <w:t xml:space="preserve">, от 22.07.2016 </w:t>
            </w:r>
            <w:hyperlink r:id="rId72" w:history="1">
              <w:r>
                <w:rPr>
                  <w:color w:val="0000FF"/>
                </w:rPr>
                <w:t>N 267-п</w:t>
              </w:r>
            </w:hyperlink>
            <w:r>
              <w:rPr>
                <w:color w:val="392C69"/>
              </w:rPr>
              <w:t xml:space="preserve">, от 24.03.2017 </w:t>
            </w:r>
            <w:hyperlink r:id="rId73" w:history="1">
              <w:r>
                <w:rPr>
                  <w:color w:val="0000FF"/>
                </w:rPr>
                <w:t>N 102-п</w:t>
              </w:r>
            </w:hyperlink>
            <w:r>
              <w:rPr>
                <w:color w:val="392C69"/>
              </w:rPr>
              <w:t>,</w:t>
            </w:r>
          </w:p>
          <w:p w:rsidR="00557D02" w:rsidRDefault="00557D02" w:rsidP="002F3AFD">
            <w:pPr>
              <w:pStyle w:val="ConsPlusNormal"/>
              <w:jc w:val="center"/>
            </w:pPr>
            <w:r>
              <w:rPr>
                <w:color w:val="392C69"/>
              </w:rPr>
              <w:t xml:space="preserve">от 21.07.2017 </w:t>
            </w:r>
            <w:hyperlink r:id="rId74" w:history="1">
              <w:r>
                <w:rPr>
                  <w:color w:val="0000FF"/>
                </w:rPr>
                <w:t>N 281-п</w:t>
              </w:r>
            </w:hyperlink>
            <w:r>
              <w:rPr>
                <w:color w:val="392C69"/>
              </w:rPr>
              <w:t xml:space="preserve">, от 13.10.2017 </w:t>
            </w:r>
            <w:hyperlink r:id="rId75" w:history="1">
              <w:r>
                <w:rPr>
                  <w:color w:val="0000FF"/>
                </w:rPr>
                <w:t>N 390-п</w:t>
              </w:r>
            </w:hyperlink>
            <w:r>
              <w:rPr>
                <w:color w:val="392C69"/>
              </w:rPr>
              <w:t>)</w:t>
            </w:r>
          </w:p>
        </w:tc>
      </w:tr>
    </w:tbl>
    <w:p w:rsidR="00557D02" w:rsidRDefault="00557D02" w:rsidP="00557D02">
      <w:pPr>
        <w:pStyle w:val="ConsPlusNormal"/>
        <w:jc w:val="both"/>
      </w:pPr>
    </w:p>
    <w:p w:rsidR="00557D02" w:rsidRDefault="00557D02" w:rsidP="00557D02">
      <w:pPr>
        <w:pStyle w:val="ConsPlusNormal"/>
        <w:jc w:val="center"/>
        <w:outlineLvl w:val="2"/>
      </w:pPr>
      <w:r>
        <w:t>1. Общие положения</w:t>
      </w:r>
    </w:p>
    <w:p w:rsidR="00557D02" w:rsidRDefault="00557D02" w:rsidP="00557D02">
      <w:pPr>
        <w:pStyle w:val="ConsPlusNormal"/>
        <w:jc w:val="both"/>
      </w:pPr>
    </w:p>
    <w:p w:rsidR="00557D02" w:rsidRDefault="00557D02" w:rsidP="00557D02">
      <w:pPr>
        <w:pStyle w:val="ConsPlusNormal"/>
        <w:ind w:firstLine="540"/>
        <w:jc w:val="both"/>
      </w:pPr>
      <w:r>
        <w:t xml:space="preserve">1.1. Настоящий Порядок определяет критерии отбора юридических лиц, включенных в реестр организаций, осуществляющих традиционное хозяйствование и занимающихся промыслами коренных малочисленных народов Севера в автономном округе, в соответствии с </w:t>
      </w:r>
      <w:hyperlink r:id="rId76" w:history="1">
        <w:r>
          <w:rPr>
            <w:color w:val="0000FF"/>
          </w:rPr>
          <w:t>постановлением</w:t>
        </w:r>
      </w:hyperlink>
      <w:r>
        <w:t xml:space="preserve"> Правительства автономного округа от 6 апреля 2007 года N 85-п (далее - Получатели), цели, условия, порядок предоставления и возврата грантов в форме субсидий из бюджета Ханты-Мансийского автономного округа - Югры (далее - автономный округ) на возмещение части затрат для реализации проектов, способствующих развитию традиционной хозяйственной деятельности коренных малочисленных народов Севера автономного округа (далее - Грант).</w:t>
      </w:r>
    </w:p>
    <w:p w:rsidR="00557D02" w:rsidRDefault="00557D02" w:rsidP="00557D02">
      <w:pPr>
        <w:pStyle w:val="ConsPlusNormal"/>
        <w:jc w:val="both"/>
      </w:pPr>
      <w:r>
        <w:t xml:space="preserve">(в ред. постановлений Правительства ХМАО - Югры от 13.11.2015 </w:t>
      </w:r>
      <w:hyperlink r:id="rId77" w:history="1">
        <w:r>
          <w:rPr>
            <w:color w:val="0000FF"/>
          </w:rPr>
          <w:t>N 404-п</w:t>
        </w:r>
      </w:hyperlink>
      <w:r>
        <w:t xml:space="preserve">, от 21.07.2017 </w:t>
      </w:r>
      <w:hyperlink r:id="rId78" w:history="1">
        <w:r>
          <w:rPr>
            <w:color w:val="0000FF"/>
          </w:rPr>
          <w:t>N 281-п</w:t>
        </w:r>
      </w:hyperlink>
      <w:r>
        <w:t>)</w:t>
      </w:r>
    </w:p>
    <w:p w:rsidR="00557D02" w:rsidRDefault="00557D02" w:rsidP="00557D02">
      <w:pPr>
        <w:pStyle w:val="ConsPlusNormal"/>
        <w:spacing w:before="220"/>
        <w:ind w:firstLine="540"/>
        <w:jc w:val="both"/>
      </w:pPr>
      <w:r>
        <w:t>1.2. Предоставление Гранта осуществляется Департаментом недропользования и природных ресурсов автономного округа (далее - Департамент) на конкурсной основе.</w:t>
      </w:r>
    </w:p>
    <w:p w:rsidR="00557D02" w:rsidRDefault="00557D02" w:rsidP="00557D02">
      <w:pPr>
        <w:pStyle w:val="ConsPlusNormal"/>
        <w:jc w:val="both"/>
      </w:pPr>
      <w:r>
        <w:t xml:space="preserve">(в ред. </w:t>
      </w:r>
      <w:hyperlink r:id="rId79" w:history="1">
        <w:r>
          <w:rPr>
            <w:color w:val="0000FF"/>
          </w:rPr>
          <w:t>постановления</w:t>
        </w:r>
      </w:hyperlink>
      <w:r>
        <w:t xml:space="preserve"> Правительства ХМАО - Югры от 24.03.2017 N 102-п)</w:t>
      </w:r>
    </w:p>
    <w:p w:rsidR="00557D02" w:rsidRDefault="00557D02" w:rsidP="00557D02">
      <w:pPr>
        <w:pStyle w:val="ConsPlusNormal"/>
        <w:spacing w:before="220"/>
        <w:ind w:firstLine="540"/>
        <w:jc w:val="both"/>
      </w:pPr>
      <w:r>
        <w:t>1.3. Организацию конкурса на предоставление Гранта (далее - Конкурс) осуществляет Департамент, который образует совет по Грантам (далее - Совет), утверждает положение о нем и его состав, а также положение о Конкурсе и его этапы.</w:t>
      </w:r>
    </w:p>
    <w:p w:rsidR="00557D02" w:rsidRDefault="00557D02" w:rsidP="00557D02">
      <w:pPr>
        <w:pStyle w:val="ConsPlusNormal"/>
        <w:spacing w:before="220"/>
        <w:ind w:firstLine="540"/>
        <w:jc w:val="both"/>
      </w:pPr>
      <w:r>
        <w:t>1.4. Расходы на организацию и проведение Конкурса с учетом расходов на проведение экспертизы проектов, способствующих развитию традиционной хозяйственной деятельности коренных малочисленных народов Севера автономного округа (далее - проект), не могут составлять более 5% от общего объема средств, предназначенных на выплату Гранта на соответствующий финансовый год.</w:t>
      </w:r>
    </w:p>
    <w:p w:rsidR="00557D02" w:rsidRDefault="00557D02" w:rsidP="00557D02">
      <w:pPr>
        <w:pStyle w:val="ConsPlusNormal"/>
        <w:jc w:val="both"/>
      </w:pPr>
      <w:r>
        <w:t xml:space="preserve">(в ред. </w:t>
      </w:r>
      <w:hyperlink r:id="rId80" w:history="1">
        <w:r>
          <w:rPr>
            <w:color w:val="0000FF"/>
          </w:rPr>
          <w:t>постановления</w:t>
        </w:r>
      </w:hyperlink>
      <w:r>
        <w:t xml:space="preserve"> Правительства ХМАО - Югры от 13.11.2015 N 404-п)</w:t>
      </w:r>
    </w:p>
    <w:p w:rsidR="00557D02" w:rsidRDefault="00557D02" w:rsidP="00557D02">
      <w:pPr>
        <w:pStyle w:val="ConsPlusNormal"/>
        <w:spacing w:before="220"/>
        <w:ind w:firstLine="540"/>
        <w:jc w:val="both"/>
      </w:pPr>
      <w:r>
        <w:t>1.5. Грант предоставляется в пределах утвержденных бюджетных ассигнований на текущий финансовый год.</w:t>
      </w:r>
    </w:p>
    <w:p w:rsidR="00557D02" w:rsidRDefault="00557D02" w:rsidP="00557D02">
      <w:pPr>
        <w:pStyle w:val="ConsPlusNormal"/>
        <w:spacing w:before="220"/>
        <w:ind w:firstLine="540"/>
        <w:jc w:val="both"/>
      </w:pPr>
      <w:r>
        <w:t xml:space="preserve">1.6. Под Грантом в Порядке понимаются денежные средства, перечисляемые из бюджета автономного округа на счет Получателя на условиях </w:t>
      </w:r>
      <w:proofErr w:type="spellStart"/>
      <w:r>
        <w:t>софинансирования</w:t>
      </w:r>
      <w:proofErr w:type="spellEnd"/>
      <w:r>
        <w:t xml:space="preserve"> на реализацию проекта, </w:t>
      </w:r>
      <w:r>
        <w:lastRenderedPageBreak/>
        <w:t>включая:</w:t>
      </w:r>
    </w:p>
    <w:p w:rsidR="00557D02" w:rsidRDefault="00557D02" w:rsidP="00557D02">
      <w:pPr>
        <w:pStyle w:val="ConsPlusNormal"/>
        <w:spacing w:before="220"/>
        <w:ind w:firstLine="540"/>
        <w:jc w:val="both"/>
      </w:pPr>
      <w:r>
        <w:t>строительство, реконструкцию или модернизацию объектов по заготовке и (или) переработке продукции традиционной хозяйственной деятельности;</w:t>
      </w:r>
    </w:p>
    <w:p w:rsidR="00557D02" w:rsidRDefault="00557D02" w:rsidP="00557D02">
      <w:pPr>
        <w:pStyle w:val="ConsPlusNormal"/>
        <w:spacing w:before="220"/>
        <w:ind w:firstLine="540"/>
        <w:jc w:val="both"/>
      </w:pPr>
      <w:r>
        <w:t>приобретение нового оборудования и техники, необходимой для заготовки, хранения и транспортировки продукц</w:t>
      </w:r>
      <w:r>
        <w:lastRenderedPageBreak/>
        <w:t>ии традиционной хозяйственной деятельности;</w:t>
      </w:r>
    </w:p>
    <w:p w:rsidR="00557D02" w:rsidRDefault="00557D02" w:rsidP="00557D02">
      <w:pPr>
        <w:pStyle w:val="ConsPlusNormal"/>
        <w:spacing w:before="220"/>
        <w:ind w:firstLine="540"/>
        <w:jc w:val="both"/>
      </w:pPr>
      <w:r>
        <w:t>обустройство оленеводческого хозяйства, в том числе приобретение северных оленей.</w:t>
      </w:r>
    </w:p>
    <w:p w:rsidR="00557D02" w:rsidRDefault="00557D02" w:rsidP="00557D02">
      <w:pPr>
        <w:pStyle w:val="ConsPlusNormal"/>
        <w:jc w:val="both"/>
      </w:pPr>
      <w:r>
        <w:t>(п. 1.6 введен</w:t>
      </w:r>
      <w:hyperlink r:id="rId81" w:history="1">
        <w:r>
          <w:rPr>
            <w:color w:val="0000FF"/>
          </w:rPr>
          <w:t>постановлением</w:t>
        </w:r>
      </w:hyperlink>
      <w:r>
        <w:t xml:space="preserve"> Правительства ХМАО - Югры от 21.07.2017 N 281-п)</w:t>
      </w:r>
    </w:p>
    <w:p w:rsidR="00557D02" w:rsidRDefault="00557D02" w:rsidP="00557D02">
      <w:pPr>
        <w:pStyle w:val="ConsPlusNormal"/>
        <w:jc w:val="both"/>
      </w:pPr>
    </w:p>
    <w:p w:rsidR="00557D02" w:rsidRDefault="00557D02" w:rsidP="00557D02">
      <w:pPr>
        <w:pStyle w:val="ConsPlusNormal"/>
        <w:jc w:val="center"/>
        <w:outlineLvl w:val="2"/>
      </w:pPr>
      <w:r>
        <w:t xml:space="preserve">2. Номинации, </w:t>
      </w:r>
      <w:proofErr w:type="spellStart"/>
      <w:r>
        <w:t>подноминации</w:t>
      </w:r>
      <w:proofErr w:type="spellEnd"/>
      <w:r>
        <w:t xml:space="preserve"> Конкурса и размеры Гранта</w:t>
      </w:r>
    </w:p>
    <w:p w:rsidR="00557D02" w:rsidRDefault="00557D02" w:rsidP="00557D02">
      <w:pPr>
        <w:pStyle w:val="ConsPlusNormal"/>
        <w:jc w:val="both"/>
      </w:pPr>
    </w:p>
    <w:p w:rsidR="00557D02" w:rsidRDefault="00557D02" w:rsidP="00557D02">
      <w:pPr>
        <w:pStyle w:val="ConsPlusNormal"/>
        <w:ind w:firstLine="540"/>
        <w:jc w:val="both"/>
      </w:pPr>
      <w:bookmarkStart w:id="10" w:name="P1937"/>
      <w:bookmarkEnd w:id="10"/>
      <w:r>
        <w:t xml:space="preserve">2.1. В сфере развития традиционной хозяйственной деятельности коренных малочисленных народов Севера автономного округа устанавливаются следующие номинации, </w:t>
      </w:r>
      <w:proofErr w:type="spellStart"/>
      <w:r>
        <w:t>подноминации</w:t>
      </w:r>
      <w:proofErr w:type="spellEnd"/>
      <w:r>
        <w:t xml:space="preserve"> Конкурса и размеры Гранта:</w:t>
      </w:r>
    </w:p>
    <w:p w:rsidR="00557D02" w:rsidRDefault="00557D02" w:rsidP="00557D02">
      <w:pPr>
        <w:pStyle w:val="ConsPlusNormal"/>
        <w:spacing w:before="220"/>
        <w:ind w:firstLine="540"/>
        <w:jc w:val="both"/>
      </w:pPr>
      <w:r>
        <w:t>2.1.1. "Развитие заготовительного процесса продукции дикорастущих":</w:t>
      </w:r>
    </w:p>
    <w:p w:rsidR="00557D02" w:rsidRDefault="00557D02" w:rsidP="00557D02">
      <w:pPr>
        <w:pStyle w:val="ConsPlusNormal"/>
        <w:spacing w:before="220"/>
        <w:ind w:firstLine="540"/>
        <w:jc w:val="both"/>
      </w:pPr>
      <w:r>
        <w:t>"Заготовка, хранение и транспортировка продукции" - до 3800,00 тыс. рублей;</w:t>
      </w:r>
    </w:p>
    <w:p w:rsidR="00557D02" w:rsidRDefault="00557D02" w:rsidP="00557D02">
      <w:pPr>
        <w:pStyle w:val="ConsPlusNormal"/>
        <w:spacing w:before="220"/>
        <w:ind w:firstLine="540"/>
        <w:jc w:val="both"/>
      </w:pPr>
      <w:r>
        <w:t>"Переработка продукции" - до 2500,00 тыс. рублей.</w:t>
      </w:r>
    </w:p>
    <w:p w:rsidR="00557D02" w:rsidRDefault="00557D02" w:rsidP="00557D02">
      <w:pPr>
        <w:pStyle w:val="ConsPlusNormal"/>
        <w:spacing w:before="220"/>
        <w:ind w:firstLine="540"/>
        <w:jc w:val="both"/>
      </w:pPr>
      <w:r>
        <w:t>2.1.2. "Развитие северного оленеводства":</w:t>
      </w:r>
    </w:p>
    <w:p w:rsidR="00557D02" w:rsidRDefault="00557D02" w:rsidP="00557D02">
      <w:pPr>
        <w:pStyle w:val="ConsPlusNormal"/>
        <w:spacing w:before="220"/>
        <w:ind w:firstLine="540"/>
        <w:jc w:val="both"/>
      </w:pPr>
      <w:r>
        <w:t>"Изготовление изделий из меха, кости, рогов северного оленя" - до 1000,00 тыс. рублей;</w:t>
      </w:r>
    </w:p>
    <w:p w:rsidR="00557D02" w:rsidRDefault="00557D02" w:rsidP="00557D02">
      <w:pPr>
        <w:pStyle w:val="ConsPlusNormal"/>
        <w:spacing w:before="220"/>
        <w:ind w:firstLine="540"/>
        <w:jc w:val="both"/>
      </w:pPr>
      <w:r>
        <w:t>"Развитие оленеводства и обустройство частного оленеводческого хозяйства" - до 2500,00 тыс. рублей.</w:t>
      </w:r>
    </w:p>
    <w:p w:rsidR="00557D02" w:rsidRDefault="00557D02" w:rsidP="00557D02">
      <w:pPr>
        <w:pStyle w:val="ConsPlusNormal"/>
        <w:spacing w:before="220"/>
        <w:ind w:firstLine="540"/>
        <w:jc w:val="both"/>
      </w:pPr>
      <w:r>
        <w:t>2.1.3. "Развитие рыбного промысла":</w:t>
      </w:r>
    </w:p>
    <w:p w:rsidR="00557D02" w:rsidRDefault="00557D02" w:rsidP="00557D02">
      <w:pPr>
        <w:pStyle w:val="ConsPlusNormal"/>
        <w:spacing w:before="220"/>
        <w:ind w:firstLine="540"/>
        <w:jc w:val="both"/>
      </w:pPr>
      <w:r>
        <w:t>"Заготовка, хранение и транспортировка продукции" - до 3800,00 тыс. рублей;</w:t>
      </w:r>
    </w:p>
    <w:p w:rsidR="00557D02" w:rsidRDefault="00557D02" w:rsidP="00557D02">
      <w:pPr>
        <w:pStyle w:val="ConsPlusNormal"/>
        <w:spacing w:before="220"/>
        <w:ind w:firstLine="540"/>
        <w:jc w:val="both"/>
      </w:pPr>
      <w:r>
        <w:t>"Переработка продукции" - до 2700,00 тыс. рублей.</w:t>
      </w:r>
    </w:p>
    <w:p w:rsidR="00557D02" w:rsidRDefault="00557D02" w:rsidP="00557D02">
      <w:pPr>
        <w:pStyle w:val="ConsPlusNormal"/>
        <w:spacing w:before="220"/>
        <w:ind w:firstLine="540"/>
        <w:jc w:val="both"/>
      </w:pPr>
      <w:r>
        <w:t>2.1.4. "Развитие промысловой охоты и охотничьего хозяйства":</w:t>
      </w:r>
    </w:p>
    <w:p w:rsidR="00557D02" w:rsidRDefault="00557D02" w:rsidP="00557D02">
      <w:pPr>
        <w:pStyle w:val="ConsPlusNormal"/>
        <w:spacing w:before="220"/>
        <w:ind w:firstLine="540"/>
        <w:jc w:val="both"/>
      </w:pPr>
      <w:r>
        <w:t>"Заготовка, хранение и транспортировка продукции" - до 3000,00 тыс. рублей;</w:t>
      </w:r>
    </w:p>
    <w:p w:rsidR="00557D02" w:rsidRDefault="00557D02" w:rsidP="00557D02">
      <w:pPr>
        <w:pStyle w:val="ConsPlusNormal"/>
        <w:spacing w:before="220"/>
        <w:ind w:firstLine="540"/>
        <w:jc w:val="both"/>
      </w:pPr>
      <w:r>
        <w:t>"Переработка продукции" - до 1500,00 тыс. рублей.</w:t>
      </w:r>
    </w:p>
    <w:p w:rsidR="00557D02" w:rsidRDefault="00557D02" w:rsidP="00557D02">
      <w:pPr>
        <w:pStyle w:val="ConsPlusNormal"/>
        <w:jc w:val="both"/>
      </w:pPr>
      <w:r>
        <w:t xml:space="preserve">(п. 2.1 в ред. </w:t>
      </w:r>
      <w:hyperlink r:id="rId82"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2.2. Утратил силу с 1 января 2016 года. - </w:t>
      </w:r>
      <w:hyperlink r:id="rId83" w:history="1">
        <w:r>
          <w:rPr>
            <w:color w:val="0000FF"/>
          </w:rPr>
          <w:t>Постановление</w:t>
        </w:r>
      </w:hyperlink>
      <w:r>
        <w:t xml:space="preserve"> Правительства ХМАО - Югры от 13.11.2015 N 404-п.</w:t>
      </w:r>
    </w:p>
    <w:p w:rsidR="00557D02" w:rsidRDefault="00557D02" w:rsidP="00557D02">
      <w:pPr>
        <w:pStyle w:val="ConsPlusNormal"/>
        <w:jc w:val="both"/>
      </w:pPr>
    </w:p>
    <w:p w:rsidR="00557D02" w:rsidRDefault="00557D02" w:rsidP="00557D02">
      <w:pPr>
        <w:pStyle w:val="ConsPlusNormal"/>
        <w:jc w:val="center"/>
        <w:outlineLvl w:val="2"/>
      </w:pPr>
      <w:r>
        <w:t>3. Условия предоставления Гранта</w:t>
      </w:r>
    </w:p>
    <w:p w:rsidR="00557D02" w:rsidRDefault="00557D02" w:rsidP="00557D02">
      <w:pPr>
        <w:pStyle w:val="ConsPlusNormal"/>
        <w:jc w:val="center"/>
      </w:pPr>
      <w:r>
        <w:t>и критерии отбора Получателей</w:t>
      </w:r>
    </w:p>
    <w:p w:rsidR="00557D02" w:rsidRDefault="00557D02" w:rsidP="00557D02">
      <w:pPr>
        <w:pStyle w:val="ConsPlusNormal"/>
        <w:jc w:val="both"/>
      </w:pPr>
    </w:p>
    <w:p w:rsidR="00557D02" w:rsidRDefault="00557D02" w:rsidP="00557D02">
      <w:pPr>
        <w:pStyle w:val="ConsPlusNormal"/>
        <w:ind w:firstLine="540"/>
        <w:jc w:val="both"/>
      </w:pPr>
      <w:r>
        <w:t>3.1. Получатели, имеющие просроченную задолженность по ранее полученному Гранту, не допускаются к участию в Конкурсе.</w:t>
      </w:r>
    </w:p>
    <w:p w:rsidR="00557D02" w:rsidRDefault="00557D02" w:rsidP="00557D02">
      <w:pPr>
        <w:pStyle w:val="ConsPlusNormal"/>
        <w:spacing w:before="220"/>
        <w:ind w:firstLine="540"/>
        <w:jc w:val="both"/>
      </w:pPr>
      <w:r>
        <w:t xml:space="preserve">3.2. Получатели, ранее получившие Грант по указанным в </w:t>
      </w:r>
      <w:hyperlink w:anchor="P1937" w:history="1">
        <w:r>
          <w:rPr>
            <w:color w:val="0000FF"/>
          </w:rPr>
          <w:t>пункте 2.1</w:t>
        </w:r>
      </w:hyperlink>
      <w:r>
        <w:t xml:space="preserve">подноминациям, к участию в Конкурсе по данным </w:t>
      </w:r>
      <w:proofErr w:type="spellStart"/>
      <w:r>
        <w:t>подноминациям</w:t>
      </w:r>
      <w:proofErr w:type="spellEnd"/>
      <w:r>
        <w:t xml:space="preserve"> не допускаются.</w:t>
      </w:r>
    </w:p>
    <w:p w:rsidR="00557D02" w:rsidRDefault="00557D02" w:rsidP="00557D02">
      <w:pPr>
        <w:pStyle w:val="ConsPlusNormal"/>
        <w:jc w:val="both"/>
      </w:pPr>
      <w:r>
        <w:t xml:space="preserve">(в ред. </w:t>
      </w:r>
      <w:hyperlink r:id="rId84" w:history="1">
        <w:r>
          <w:rPr>
            <w:color w:val="0000FF"/>
          </w:rPr>
          <w:t>постановления</w:t>
        </w:r>
      </w:hyperlink>
      <w:r>
        <w:t xml:space="preserve"> Правительства ХМАО - Югры от 13.11.2015 N 404-п)</w:t>
      </w:r>
    </w:p>
    <w:p w:rsidR="00557D02" w:rsidRDefault="00557D02" w:rsidP="00557D02">
      <w:pPr>
        <w:pStyle w:val="ConsPlusNormal"/>
        <w:spacing w:before="220"/>
        <w:ind w:firstLine="540"/>
        <w:jc w:val="both"/>
      </w:pPr>
      <w:r>
        <w:t xml:space="preserve">3.3. На Конкурс не допускаются проекты, направленные позднее срока, установленного в </w:t>
      </w:r>
      <w:r>
        <w:lastRenderedPageBreak/>
        <w:t>извещении о проведении Конкурса.</w:t>
      </w:r>
    </w:p>
    <w:p w:rsidR="00557D02" w:rsidRDefault="00557D02" w:rsidP="00557D02">
      <w:pPr>
        <w:pStyle w:val="ConsPlusNormal"/>
        <w:spacing w:before="220"/>
        <w:ind w:firstLine="540"/>
        <w:jc w:val="both"/>
      </w:pPr>
      <w:r>
        <w:t xml:space="preserve">3.4. Обязательным условием для участия в Конкурсе по указанным в </w:t>
      </w:r>
      <w:hyperlink w:anchor="P1937" w:history="1">
        <w:r>
          <w:rPr>
            <w:color w:val="0000FF"/>
          </w:rPr>
          <w:t>пункте 2.1</w:t>
        </w:r>
      </w:hyperlink>
      <w:r>
        <w:t xml:space="preserve"> настоящего Порядка </w:t>
      </w:r>
      <w:proofErr w:type="spellStart"/>
      <w:r>
        <w:t>подноминациям</w:t>
      </w:r>
      <w:proofErr w:type="spellEnd"/>
      <w:r>
        <w:t xml:space="preserve"> является </w:t>
      </w:r>
      <w:proofErr w:type="spellStart"/>
      <w:r>
        <w:t>софинансирование</w:t>
      </w:r>
      <w:proofErr w:type="spellEnd"/>
      <w:r>
        <w:t xml:space="preserve"> проекта Получателем в размере не менее 25% от запрашиваемой суммы Гранта.</w:t>
      </w:r>
    </w:p>
    <w:p w:rsidR="00557D02" w:rsidRDefault="00557D02" w:rsidP="00557D02">
      <w:pPr>
        <w:pStyle w:val="ConsPlusNormal"/>
        <w:jc w:val="both"/>
      </w:pPr>
      <w:r>
        <w:t xml:space="preserve">(в ред. постановлений Правительства ХМАО - Югры от 13.11.2015 </w:t>
      </w:r>
      <w:hyperlink r:id="rId85" w:history="1">
        <w:r>
          <w:rPr>
            <w:color w:val="0000FF"/>
          </w:rPr>
          <w:t>N 404-п</w:t>
        </w:r>
      </w:hyperlink>
      <w:r>
        <w:t xml:space="preserve">, от 21.07.2017 </w:t>
      </w:r>
      <w:hyperlink r:id="rId86" w:history="1">
        <w:r>
          <w:rPr>
            <w:color w:val="0000FF"/>
          </w:rPr>
          <w:t>N 281-п</w:t>
        </w:r>
      </w:hyperlink>
      <w:r>
        <w:t>)</w:t>
      </w:r>
    </w:p>
    <w:p w:rsidR="00557D02" w:rsidRDefault="00557D02" w:rsidP="00557D02">
      <w:pPr>
        <w:pStyle w:val="ConsPlusNormal"/>
        <w:spacing w:before="220"/>
        <w:ind w:firstLine="540"/>
        <w:jc w:val="both"/>
      </w:pPr>
      <w:r>
        <w:t>3.5. Проект, представленный на Конкурс, должен соответствовать следующим критериям:</w:t>
      </w:r>
    </w:p>
    <w:p w:rsidR="00557D02" w:rsidRDefault="00557D02" w:rsidP="00557D02">
      <w:pPr>
        <w:pStyle w:val="ConsPlusNormal"/>
        <w:spacing w:before="220"/>
        <w:ind w:firstLine="540"/>
        <w:jc w:val="both"/>
      </w:pPr>
      <w:r>
        <w:t>соответствие целей и задач приоритетам Конкурса;</w:t>
      </w:r>
    </w:p>
    <w:p w:rsidR="00557D02" w:rsidRDefault="00557D02" w:rsidP="00557D02">
      <w:pPr>
        <w:pStyle w:val="ConsPlusNormal"/>
        <w:spacing w:before="220"/>
        <w:ind w:firstLine="540"/>
        <w:jc w:val="both"/>
      </w:pPr>
      <w:r>
        <w:t>экономическая эффективность и возможность привлечения иных источников;</w:t>
      </w:r>
    </w:p>
    <w:p w:rsidR="00557D02" w:rsidRDefault="00557D02" w:rsidP="00557D02">
      <w:pPr>
        <w:pStyle w:val="ConsPlusNormal"/>
        <w:spacing w:before="220"/>
        <w:ind w:firstLine="540"/>
        <w:jc w:val="both"/>
      </w:pPr>
      <w:r>
        <w:t>выполнимость;</w:t>
      </w:r>
    </w:p>
    <w:p w:rsidR="00557D02" w:rsidRDefault="00557D02" w:rsidP="00557D02">
      <w:pPr>
        <w:pStyle w:val="ConsPlusNormal"/>
        <w:spacing w:before="220"/>
        <w:ind w:firstLine="540"/>
        <w:jc w:val="both"/>
      </w:pPr>
      <w:r>
        <w:t>создание новых рабочих мест, в том числе для коренных малочисленных народов Севера автономного округа;</w:t>
      </w:r>
    </w:p>
    <w:p w:rsidR="00557D02" w:rsidRDefault="00557D02" w:rsidP="00557D02">
      <w:pPr>
        <w:pStyle w:val="ConsPlusNormal"/>
        <w:spacing w:before="220"/>
        <w:ind w:firstLine="540"/>
        <w:jc w:val="both"/>
      </w:pPr>
      <w:r>
        <w:t>социальная значимость результатов и потенциальные области их применения;</w:t>
      </w:r>
    </w:p>
    <w:p w:rsidR="00557D02" w:rsidRDefault="00557D02" w:rsidP="00557D02">
      <w:pPr>
        <w:pStyle w:val="ConsPlusNormal"/>
        <w:spacing w:before="220"/>
        <w:ind w:firstLine="540"/>
        <w:jc w:val="both"/>
      </w:pPr>
      <w:r>
        <w:t>обоснование объема запрашиваемых средств;</w:t>
      </w:r>
    </w:p>
    <w:p w:rsidR="00557D02" w:rsidRDefault="00557D02" w:rsidP="00557D02">
      <w:pPr>
        <w:pStyle w:val="ConsPlusNormal"/>
        <w:spacing w:before="220"/>
        <w:ind w:firstLine="540"/>
        <w:jc w:val="both"/>
      </w:pPr>
      <w:r>
        <w:t>окупаемость по представленным материалам;</w:t>
      </w:r>
    </w:p>
    <w:p w:rsidR="00557D02" w:rsidRDefault="00557D02" w:rsidP="00557D02">
      <w:pPr>
        <w:pStyle w:val="ConsPlusNormal"/>
        <w:spacing w:before="220"/>
        <w:ind w:firstLine="540"/>
        <w:jc w:val="both"/>
      </w:pPr>
      <w:r>
        <w:t>имеющиеся ресурсы;</w:t>
      </w:r>
    </w:p>
    <w:p w:rsidR="00557D02" w:rsidRDefault="00557D02" w:rsidP="00557D02">
      <w:pPr>
        <w:pStyle w:val="ConsPlusNormal"/>
        <w:spacing w:before="220"/>
        <w:ind w:firstLine="540"/>
        <w:jc w:val="both"/>
      </w:pPr>
      <w:r>
        <w:t>кадровый потенциал;</w:t>
      </w:r>
    </w:p>
    <w:p w:rsidR="00557D02" w:rsidRDefault="00557D02" w:rsidP="00557D02">
      <w:pPr>
        <w:pStyle w:val="ConsPlusNormal"/>
        <w:spacing w:before="220"/>
        <w:ind w:firstLine="540"/>
        <w:jc w:val="both"/>
      </w:pPr>
      <w:r>
        <w:t>вовлечение в реализацию организаций сопутствующей индустрии.</w:t>
      </w:r>
    </w:p>
    <w:p w:rsidR="00557D02" w:rsidRDefault="00557D02" w:rsidP="00557D02">
      <w:pPr>
        <w:pStyle w:val="ConsPlusNormal"/>
        <w:spacing w:before="220"/>
        <w:ind w:firstLine="540"/>
        <w:jc w:val="both"/>
      </w:pPr>
      <w:r>
        <w:t>3.6. В Конкурсе не могут принимать участие завершенные проекты, а также направленные на проведение фестивалей, юбилейных торжеств, конкурсов, на плановые работы организаций.</w:t>
      </w:r>
    </w:p>
    <w:p w:rsidR="00557D02" w:rsidRDefault="00557D02" w:rsidP="00557D02">
      <w:pPr>
        <w:pStyle w:val="ConsPlusNormal"/>
        <w:jc w:val="both"/>
      </w:pPr>
    </w:p>
    <w:p w:rsidR="00557D02" w:rsidRDefault="00557D02" w:rsidP="00557D02">
      <w:pPr>
        <w:pStyle w:val="ConsPlusNormal"/>
        <w:jc w:val="center"/>
        <w:outlineLvl w:val="2"/>
      </w:pPr>
      <w:r>
        <w:t>4. Порядок представления документов для участия</w:t>
      </w:r>
    </w:p>
    <w:p w:rsidR="00557D02" w:rsidRDefault="00557D02" w:rsidP="00557D02">
      <w:pPr>
        <w:pStyle w:val="ConsPlusNormal"/>
        <w:jc w:val="center"/>
      </w:pPr>
      <w:r>
        <w:t>в Конкурсе и допуск к его участию</w:t>
      </w:r>
    </w:p>
    <w:p w:rsidR="00557D02" w:rsidRDefault="00557D02" w:rsidP="00557D02">
      <w:pPr>
        <w:pStyle w:val="ConsPlusNormal"/>
        <w:jc w:val="both"/>
      </w:pPr>
    </w:p>
    <w:p w:rsidR="00557D02" w:rsidRDefault="00557D02" w:rsidP="00557D02">
      <w:pPr>
        <w:pStyle w:val="ConsPlusNormal"/>
        <w:ind w:firstLine="540"/>
        <w:jc w:val="both"/>
      </w:pPr>
      <w:r>
        <w:t>4.1. Департамент обеспечивает публикацию извещения о проведении Конкурса на информационном сайте Департамента (www.ugrales.ru) не позднее 30 календарных дней до дня окончания срока приема документов для участия в Конкурсе.</w:t>
      </w:r>
    </w:p>
    <w:p w:rsidR="00557D02" w:rsidRDefault="00557D02" w:rsidP="00557D02">
      <w:pPr>
        <w:pStyle w:val="ConsPlusNormal"/>
        <w:spacing w:before="220"/>
        <w:ind w:firstLine="540"/>
        <w:jc w:val="both"/>
      </w:pPr>
      <w:r>
        <w:t>4.2. Извещение о проведении Конкурса должно содержать следующую информацию:</w:t>
      </w:r>
    </w:p>
    <w:p w:rsidR="00557D02" w:rsidRDefault="00557D02" w:rsidP="00557D02">
      <w:pPr>
        <w:pStyle w:val="ConsPlusNormal"/>
        <w:spacing w:before="220"/>
        <w:ind w:firstLine="540"/>
        <w:jc w:val="both"/>
      </w:pPr>
      <w:r>
        <w:t>условия участия, порядок и критерии оценки представленных проектов;</w:t>
      </w:r>
    </w:p>
    <w:p w:rsidR="00557D02" w:rsidRDefault="00557D02" w:rsidP="00557D02">
      <w:pPr>
        <w:pStyle w:val="ConsPlusNormal"/>
        <w:spacing w:before="220"/>
        <w:ind w:firstLine="540"/>
        <w:jc w:val="both"/>
      </w:pPr>
      <w:r>
        <w:t>срок и адрес подачи документов;</w:t>
      </w:r>
    </w:p>
    <w:p w:rsidR="00557D02" w:rsidRDefault="00557D02" w:rsidP="00557D02">
      <w:pPr>
        <w:pStyle w:val="ConsPlusNormal"/>
        <w:spacing w:before="220"/>
        <w:ind w:firstLine="540"/>
        <w:jc w:val="both"/>
      </w:pPr>
      <w:r>
        <w:t>порядок и сроки объявления результатов;</w:t>
      </w:r>
    </w:p>
    <w:p w:rsidR="00557D02" w:rsidRDefault="00557D02" w:rsidP="00557D02">
      <w:pPr>
        <w:pStyle w:val="ConsPlusNormal"/>
        <w:spacing w:before="220"/>
        <w:ind w:firstLine="540"/>
        <w:jc w:val="both"/>
      </w:pPr>
      <w:r>
        <w:t>коли</w:t>
      </w:r>
      <w:r>
        <w:lastRenderedPageBreak/>
        <w:t xml:space="preserve">чество и размер Гранта по каждой </w:t>
      </w:r>
      <w:proofErr w:type="spellStart"/>
      <w:r>
        <w:t>подноминации</w:t>
      </w:r>
      <w:proofErr w:type="spellEnd"/>
      <w:r>
        <w:t>.</w:t>
      </w:r>
    </w:p>
    <w:p w:rsidR="00557D02" w:rsidRDefault="00557D02" w:rsidP="00557D02">
      <w:pPr>
        <w:pStyle w:val="ConsPlusNormal"/>
        <w:spacing w:before="220"/>
        <w:ind w:firstLine="540"/>
        <w:jc w:val="both"/>
      </w:pPr>
      <w:bookmarkStart w:id="11" w:name="P1984"/>
      <w:bookmarkEnd w:id="11"/>
      <w:r>
        <w:t>4.3. Получатель для участия в Конкурсе представляет в Департамент заявку по форме, утвержденной им, с приложением проекта, в состав которого входят:</w:t>
      </w:r>
    </w:p>
    <w:p w:rsidR="00557D02" w:rsidRDefault="00557D02" w:rsidP="00557D02">
      <w:pPr>
        <w:pStyle w:val="ConsPlusNormal"/>
        <w:spacing w:before="220"/>
        <w:ind w:firstLine="540"/>
        <w:jc w:val="both"/>
      </w:pPr>
      <w:r>
        <w:t>паспорт проекта (форма утверждается Департаментом);</w:t>
      </w:r>
    </w:p>
    <w:p w:rsidR="00557D02" w:rsidRDefault="00557D02" w:rsidP="00557D02">
      <w:pPr>
        <w:pStyle w:val="ConsPlusNormal"/>
        <w:spacing w:before="220"/>
        <w:ind w:firstLine="540"/>
        <w:jc w:val="both"/>
      </w:pPr>
      <w:r>
        <w:t>смета расходов на проведение работ по Гранту (форма утверждается Департаментом);</w:t>
      </w:r>
    </w:p>
    <w:p w:rsidR="00557D02" w:rsidRDefault="00557D02" w:rsidP="00557D02">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ХМАО - Югры от 21.07.2017 N 281-п;</w:t>
      </w:r>
    </w:p>
    <w:p w:rsidR="00557D02" w:rsidRDefault="00557D02" w:rsidP="00557D02">
      <w:pPr>
        <w:pStyle w:val="ConsPlusNormal"/>
        <w:spacing w:before="220"/>
        <w:ind w:firstLine="540"/>
        <w:jc w:val="both"/>
      </w:pPr>
      <w:r>
        <w:lastRenderedPageBreak/>
        <w:t>бизнес-план (технико-экономическое обоснование);</w:t>
      </w:r>
    </w:p>
    <w:p w:rsidR="00557D02" w:rsidRDefault="00557D02" w:rsidP="00557D02">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Правительства ХМАО - Югры от 21.07.2017 N 281-п;</w:t>
      </w:r>
    </w:p>
    <w:p w:rsidR="00557D02" w:rsidRDefault="00557D02" w:rsidP="00557D02">
      <w:pPr>
        <w:pStyle w:val="ConsPlusNormal"/>
        <w:spacing w:before="220"/>
        <w:ind w:firstLine="540"/>
        <w:jc w:val="both"/>
      </w:pPr>
      <w:r>
        <w:t>информация о Получателе с приложением выписки из Единого государственного реестра юридических лиц, Единого государственного реестра индивидуальных предпринимателей;</w:t>
      </w:r>
    </w:p>
    <w:p w:rsidR="00557D02" w:rsidRDefault="00557D02" w:rsidP="00557D02">
      <w:pPr>
        <w:pStyle w:val="ConsPlusNormal"/>
        <w:jc w:val="both"/>
      </w:pPr>
      <w:r>
        <w:t xml:space="preserve">(в ред. </w:t>
      </w:r>
      <w:hyperlink r:id="rId89"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ожидаемые результаты;</w:t>
      </w:r>
    </w:p>
    <w:p w:rsidR="00557D02" w:rsidRDefault="00557D02" w:rsidP="00557D02">
      <w:pPr>
        <w:pStyle w:val="ConsPlusNormal"/>
        <w:spacing w:before="220"/>
        <w:ind w:firstLine="540"/>
        <w:jc w:val="both"/>
      </w:pPr>
      <w:r>
        <w:t>дальнейшее развитие и будущее финансирование;</w:t>
      </w:r>
    </w:p>
    <w:p w:rsidR="00557D02" w:rsidRDefault="00557D02" w:rsidP="00557D02">
      <w:pPr>
        <w:pStyle w:val="ConsPlusNormal"/>
        <w:spacing w:before="220"/>
        <w:ind w:firstLine="540"/>
        <w:jc w:val="both"/>
      </w:pPr>
      <w:r>
        <w:t>доверенность на право подачи заявки от имени Получателя в случае, если она подается не Получателем, а его представителем;</w:t>
      </w:r>
    </w:p>
    <w:p w:rsidR="00557D02" w:rsidRDefault="00557D02" w:rsidP="00557D02">
      <w:pPr>
        <w:pStyle w:val="ConsPlusNormal"/>
        <w:jc w:val="both"/>
      </w:pPr>
      <w:r>
        <w:t xml:space="preserve">(абзац введен </w:t>
      </w:r>
      <w:hyperlink r:id="rId90"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документы об отсутствии задолженности по уплате налогов и иных обязательных платежей в бюджеты всех уровней и внебюджетные фонды;</w:t>
      </w:r>
    </w:p>
    <w:p w:rsidR="00557D02" w:rsidRDefault="00557D02" w:rsidP="00557D02">
      <w:pPr>
        <w:pStyle w:val="ConsPlusNormal"/>
        <w:jc w:val="both"/>
      </w:pPr>
      <w:r>
        <w:t xml:space="preserve">(абзац введен </w:t>
      </w:r>
      <w:hyperlink r:id="rId91"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выписку из Единого государственного реестра недвижимости о правах отдельного лица на имеющиеся у него объекты недвижимого имущества в случае строительства, реконструкции или модернизации объектов по заготовке, хранению и (или) переработке продукции традиционной хозяйственной деятельности в рамках проекта.</w:t>
      </w:r>
    </w:p>
    <w:p w:rsidR="00557D02" w:rsidRDefault="00557D02" w:rsidP="00557D02">
      <w:pPr>
        <w:pStyle w:val="ConsPlusNormal"/>
        <w:jc w:val="both"/>
      </w:pPr>
      <w:r>
        <w:t xml:space="preserve">(абзац введен </w:t>
      </w:r>
      <w:hyperlink r:id="rId92"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В течение 5 рабочих дней после истечения указанного в извещении срока для подачи документов Департамент в порядке межведомственного информационного взаимодействия в соответствии с законодательством Российской Федерации запрашивает сведения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недвижимости, сведения об отсутствии задолженности по уплате налогов и иных обязательных платежей в бюджеты всех уровней и внебюджетные фонды, если они не были представлены Получателем самостоятельно.</w:t>
      </w:r>
    </w:p>
    <w:p w:rsidR="00557D02" w:rsidRDefault="00557D02" w:rsidP="00557D02">
      <w:pPr>
        <w:pStyle w:val="ConsPlusNormal"/>
        <w:jc w:val="both"/>
      </w:pPr>
      <w:r>
        <w:t xml:space="preserve">(абзац введен </w:t>
      </w:r>
      <w:hyperlink r:id="rId93"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4.4. Получатель имеет право внести изменения в поданный им проект до истечения срока, указанного в извещении о проведении Конкурса.</w:t>
      </w:r>
    </w:p>
    <w:p w:rsidR="00557D02" w:rsidRDefault="00557D02" w:rsidP="00557D02">
      <w:pPr>
        <w:pStyle w:val="ConsPlusNormal"/>
        <w:spacing w:before="220"/>
        <w:ind w:firstLine="540"/>
        <w:jc w:val="both"/>
      </w:pPr>
      <w:r>
        <w:t>4.5. Получатель несет ответственность за достоверность представляемых документов и сведений, указанных в них.</w:t>
      </w:r>
    </w:p>
    <w:p w:rsidR="00557D02" w:rsidRDefault="00557D02" w:rsidP="00557D02">
      <w:pPr>
        <w:pStyle w:val="ConsPlusNormal"/>
        <w:spacing w:before="220"/>
        <w:ind w:firstLine="540"/>
        <w:jc w:val="both"/>
      </w:pPr>
      <w:bookmarkStart w:id="12" w:name="P2004"/>
      <w:bookmarkEnd w:id="12"/>
      <w:r>
        <w:t>4.6. В течение 15 рабочих дней после истечения указанного в из</w:t>
      </w:r>
      <w:r>
        <w:lastRenderedPageBreak/>
        <w:t>вещении срока для подачи документов Департамент:</w:t>
      </w:r>
    </w:p>
    <w:p w:rsidR="00557D02" w:rsidRDefault="00557D02" w:rsidP="00557D02">
      <w:pPr>
        <w:pStyle w:val="ConsPlusNormal"/>
        <w:jc w:val="both"/>
      </w:pPr>
      <w:r>
        <w:t xml:space="preserve">(в ред. </w:t>
      </w:r>
      <w:hyperlink r:id="rId94"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проверяет наличие всех предусмотренных </w:t>
      </w:r>
      <w:hyperlink w:anchor="P1984" w:history="1">
        <w:r>
          <w:rPr>
            <w:color w:val="0000FF"/>
          </w:rPr>
          <w:t>пунктом 4.3</w:t>
        </w:r>
      </w:hyperlink>
      <w:r>
        <w:t xml:space="preserve"> настоящего Порядка документов и достоверность указанных в них сведений;</w:t>
      </w:r>
    </w:p>
    <w:p w:rsidR="00557D02" w:rsidRDefault="00557D02" w:rsidP="00557D02">
      <w:pPr>
        <w:pStyle w:val="ConsPlusNormal"/>
        <w:spacing w:before="220"/>
        <w:ind w:firstLine="540"/>
        <w:jc w:val="both"/>
      </w:pPr>
      <w:r>
        <w:t>осуществляет отбор Получателей для участия в Конкурсе согласно установленным настоящим Порядком критериям отбора;</w:t>
      </w:r>
    </w:p>
    <w:p w:rsidR="00557D02" w:rsidRDefault="00557D02" w:rsidP="00557D02">
      <w:pPr>
        <w:pStyle w:val="ConsPlusNormal"/>
        <w:spacing w:before="220"/>
        <w:ind w:firstLine="540"/>
        <w:jc w:val="both"/>
      </w:pPr>
      <w:r>
        <w:t>по результатам рассмотрения документов принимает решение, где указывает Получателей, допущенных к участию в Конкурсе и не допущенных к его участию, которое оформляется в форме приказа.</w:t>
      </w:r>
    </w:p>
    <w:p w:rsidR="00557D02" w:rsidRDefault="00557D02" w:rsidP="00557D02">
      <w:pPr>
        <w:pStyle w:val="ConsPlusNormal"/>
        <w:spacing w:before="220"/>
        <w:ind w:firstLine="540"/>
        <w:jc w:val="both"/>
      </w:pPr>
      <w:r>
        <w:t xml:space="preserve">4.7. О принятом решении Получатели письменно извещаются (копия приказа) в течение 3 </w:t>
      </w:r>
      <w:r>
        <w:lastRenderedPageBreak/>
        <w:t xml:space="preserve">рабочих дней со дня принятия решения, указанного в </w:t>
      </w:r>
      <w:hyperlink w:anchor="P2004" w:history="1">
        <w:r>
          <w:rPr>
            <w:color w:val="0000FF"/>
          </w:rPr>
          <w:t>пункте 4.6</w:t>
        </w:r>
      </w:hyperlink>
      <w:r>
        <w:t xml:space="preserve"> настоящего Порядка.</w:t>
      </w:r>
    </w:p>
    <w:p w:rsidR="00557D02" w:rsidRDefault="00557D02" w:rsidP="00557D02">
      <w:pPr>
        <w:pStyle w:val="ConsPlusNormal"/>
        <w:spacing w:before="220"/>
        <w:ind w:firstLine="540"/>
        <w:jc w:val="both"/>
      </w:pPr>
      <w:r>
        <w:t>4.8. Основаниями отказа для участия в Конкурсе являются:</w:t>
      </w:r>
    </w:p>
    <w:p w:rsidR="00557D02" w:rsidRDefault="00557D02" w:rsidP="00557D02">
      <w:pPr>
        <w:pStyle w:val="ConsPlusNormal"/>
        <w:spacing w:before="220"/>
        <w:ind w:firstLine="540"/>
        <w:jc w:val="both"/>
      </w:pPr>
      <w:r>
        <w:t>несоответствие Получателя критериям, предусмотренным настоящим Порядком;</w:t>
      </w:r>
    </w:p>
    <w:p w:rsidR="00557D02" w:rsidRDefault="00557D02" w:rsidP="00557D02">
      <w:pPr>
        <w:pStyle w:val="ConsPlusNormal"/>
        <w:spacing w:before="220"/>
        <w:ind w:firstLine="540"/>
        <w:jc w:val="both"/>
      </w:pPr>
      <w:r>
        <w:t xml:space="preserve">непредставление документов, указанных в </w:t>
      </w:r>
      <w:hyperlink w:anchor="P1984" w:history="1">
        <w:r>
          <w:rPr>
            <w:color w:val="0000FF"/>
          </w:rPr>
          <w:t>пункте 4.3</w:t>
        </w:r>
      </w:hyperlink>
      <w:r>
        <w:t xml:space="preserve"> настоящего Порядка;</w:t>
      </w:r>
    </w:p>
    <w:p w:rsidR="00557D02" w:rsidRDefault="00557D02" w:rsidP="00557D02">
      <w:pPr>
        <w:pStyle w:val="ConsPlusNormal"/>
        <w:spacing w:before="220"/>
        <w:ind w:firstLine="540"/>
        <w:jc w:val="both"/>
      </w:pPr>
      <w:r>
        <w:t>представление недостоверных сведений;</w:t>
      </w:r>
    </w:p>
    <w:p w:rsidR="00557D02" w:rsidRDefault="00557D02" w:rsidP="00557D02">
      <w:pPr>
        <w:pStyle w:val="ConsPlusNormal"/>
        <w:spacing w:before="220"/>
        <w:ind w:firstLine="540"/>
        <w:jc w:val="both"/>
      </w:pPr>
      <w:r>
        <w:t>представление документов с нарушением требований к их оформлению;</w:t>
      </w:r>
    </w:p>
    <w:p w:rsidR="00557D02" w:rsidRDefault="00557D02" w:rsidP="00557D02">
      <w:pPr>
        <w:pStyle w:val="ConsPlusNormal"/>
        <w:jc w:val="both"/>
      </w:pPr>
      <w:r>
        <w:t xml:space="preserve">(абзац введен </w:t>
      </w:r>
      <w:hyperlink r:id="rId95"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наличие задолженности по уплате налогов и иных обязательных платежей в бюджеты всех уровней и внебюджетные фонды;</w:t>
      </w:r>
    </w:p>
    <w:p w:rsidR="00557D02" w:rsidRDefault="00557D02" w:rsidP="00557D02">
      <w:pPr>
        <w:pStyle w:val="ConsPlusNormal"/>
        <w:jc w:val="both"/>
      </w:pPr>
      <w:r>
        <w:t xml:space="preserve">(абзац введен </w:t>
      </w:r>
      <w:hyperlink r:id="rId96"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57D02" w:rsidRDefault="00557D02" w:rsidP="00557D02">
      <w:pPr>
        <w:pStyle w:val="ConsPlusNormal"/>
        <w:jc w:val="both"/>
      </w:pPr>
      <w:r>
        <w:t xml:space="preserve">(абзац введен </w:t>
      </w:r>
      <w:hyperlink r:id="rId97" w:history="1">
        <w:r>
          <w:rPr>
            <w:color w:val="0000FF"/>
          </w:rPr>
          <w:t>постановлением</w:t>
        </w:r>
      </w:hyperlink>
      <w:r>
        <w:t xml:space="preserve"> Правительства ХМАО - Югры от 21.07.2017 N 281-п)</w:t>
      </w:r>
    </w:p>
    <w:p w:rsidR="00557D02" w:rsidRDefault="00557D02" w:rsidP="00557D02">
      <w:pPr>
        <w:pStyle w:val="ConsPlusNormal"/>
        <w:jc w:val="both"/>
      </w:pPr>
    </w:p>
    <w:p w:rsidR="00557D02" w:rsidRDefault="00557D02" w:rsidP="00557D02">
      <w:pPr>
        <w:pStyle w:val="ConsPlusNormal"/>
        <w:jc w:val="center"/>
        <w:outlineLvl w:val="2"/>
      </w:pPr>
      <w:r>
        <w:t>5. Определение победителей Конкурса</w:t>
      </w:r>
    </w:p>
    <w:p w:rsidR="00557D02" w:rsidRDefault="00557D02" w:rsidP="00557D02">
      <w:pPr>
        <w:pStyle w:val="ConsPlusNormal"/>
        <w:jc w:val="center"/>
      </w:pPr>
      <w:r>
        <w:t>и предоставление Гранта</w:t>
      </w:r>
    </w:p>
    <w:p w:rsidR="00557D02" w:rsidRDefault="00557D02" w:rsidP="00557D02">
      <w:pPr>
        <w:pStyle w:val="ConsPlusNormal"/>
        <w:jc w:val="both"/>
      </w:pPr>
    </w:p>
    <w:p w:rsidR="00557D02" w:rsidRDefault="00557D02" w:rsidP="00557D02">
      <w:pPr>
        <w:pStyle w:val="ConsPlusNormal"/>
        <w:ind w:firstLine="540"/>
        <w:jc w:val="both"/>
      </w:pPr>
      <w:r>
        <w:t>5.1. Определение победителей Конкурса осуществляется Советом в соответствии с положением о нем и о Конкурсе.</w:t>
      </w:r>
    </w:p>
    <w:p w:rsidR="00557D02" w:rsidRDefault="00557D02" w:rsidP="00557D02">
      <w:pPr>
        <w:pStyle w:val="ConsPlusNormal"/>
        <w:spacing w:before="220"/>
        <w:ind w:firstLine="540"/>
        <w:jc w:val="both"/>
      </w:pPr>
      <w:r>
        <w:t xml:space="preserve">5.2. Грант по </w:t>
      </w:r>
      <w:proofErr w:type="spellStart"/>
      <w:r>
        <w:t>несостоявшейсяподноминации</w:t>
      </w:r>
      <w:proofErr w:type="spellEnd"/>
      <w:r>
        <w:t xml:space="preserve"> перераспределяется между другими </w:t>
      </w:r>
      <w:proofErr w:type="spellStart"/>
      <w:r>
        <w:t>подноминациями</w:t>
      </w:r>
      <w:proofErr w:type="spellEnd"/>
      <w:r>
        <w:t xml:space="preserve"> согласно решению Совета.</w:t>
      </w:r>
    </w:p>
    <w:p w:rsidR="00557D02" w:rsidRDefault="00557D02" w:rsidP="00557D02">
      <w:pPr>
        <w:pStyle w:val="ConsPlusNormal"/>
        <w:spacing w:before="220"/>
        <w:ind w:firstLine="540"/>
        <w:jc w:val="both"/>
      </w:pPr>
      <w:r>
        <w:t xml:space="preserve">В каждой </w:t>
      </w:r>
      <w:proofErr w:type="spellStart"/>
      <w:r>
        <w:t>подноминации</w:t>
      </w:r>
      <w:proofErr w:type="spellEnd"/>
      <w:r>
        <w:t xml:space="preserve"> определяется по 1 победителю. При выявлении равнозначных проектов в одной </w:t>
      </w:r>
      <w:proofErr w:type="spellStart"/>
      <w:r>
        <w:t>подноминации</w:t>
      </w:r>
      <w:proofErr w:type="spellEnd"/>
      <w:r>
        <w:t xml:space="preserve"> Совет имеет право присудить победу нескольким победителям Конкурса, перераспределив при этом между ними средства Гранта.</w:t>
      </w:r>
    </w:p>
    <w:p w:rsidR="00557D02" w:rsidRDefault="00557D02" w:rsidP="00557D02">
      <w:pPr>
        <w:pStyle w:val="ConsPlusNormal"/>
        <w:jc w:val="both"/>
      </w:pPr>
      <w:r>
        <w:t xml:space="preserve">(абзац введен </w:t>
      </w:r>
      <w:hyperlink r:id="rId98"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proofErr w:type="spellStart"/>
      <w:r>
        <w:t>Подноминация</w:t>
      </w:r>
      <w:proofErr w:type="spellEnd"/>
      <w:r>
        <w:t xml:space="preserve"> признается несостоявшейся в случае, если для участия в конкурсном отборе по ней подано менее 2 заявок.</w:t>
      </w:r>
    </w:p>
    <w:p w:rsidR="00557D02" w:rsidRDefault="00557D02" w:rsidP="00557D02">
      <w:pPr>
        <w:pStyle w:val="ConsPlusNormal"/>
        <w:jc w:val="both"/>
      </w:pPr>
      <w:r>
        <w:t xml:space="preserve">(абзац введен </w:t>
      </w:r>
      <w:hyperlink r:id="rId99"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bookmarkStart w:id="13" w:name="P2030"/>
      <w:bookmarkEnd w:id="13"/>
      <w:r>
        <w:t xml:space="preserve">5.3. Решение Совета о победителях Конкурса и о перераспределении Гранта между </w:t>
      </w:r>
      <w:proofErr w:type="spellStart"/>
      <w:r>
        <w:t>подноминациями</w:t>
      </w:r>
      <w:proofErr w:type="spellEnd"/>
      <w:r>
        <w:t xml:space="preserve"> оформляется протоколом.</w:t>
      </w:r>
    </w:p>
    <w:p w:rsidR="00557D02" w:rsidRDefault="00557D02" w:rsidP="00557D02">
      <w:pPr>
        <w:pStyle w:val="ConsPlusNormal"/>
        <w:spacing w:before="220"/>
        <w:ind w:firstLine="540"/>
        <w:jc w:val="both"/>
      </w:pPr>
      <w:r>
        <w:t xml:space="preserve">5.4. Департамент в течение 3 рабочих дней со дня принятия Советом решения, указанного в </w:t>
      </w:r>
      <w:hyperlink w:anchor="P2030" w:history="1">
        <w:r>
          <w:rPr>
            <w:color w:val="0000FF"/>
          </w:rPr>
          <w:t>пункте 5.3</w:t>
        </w:r>
      </w:hyperlink>
      <w:r>
        <w:t xml:space="preserve"> настоящего Порядка, издает приказ о присуждении Гранта.</w:t>
      </w:r>
    </w:p>
    <w:p w:rsidR="00557D02" w:rsidRDefault="00557D02" w:rsidP="00557D02">
      <w:pPr>
        <w:pStyle w:val="ConsPlusNormal"/>
        <w:spacing w:before="220"/>
        <w:ind w:firstLine="540"/>
        <w:jc w:val="both"/>
      </w:pPr>
      <w:r>
        <w:t>5.5. В течение 2 рабочих дней со дня издания приказа о присуждении Гранта направляет Получателю уведомление о принятом решении и проект соглашения о предоставлении субсидии для подписания (далее - Соглашение) в соответствии с типовой формой, утвержденной приказом Департамента финансов автономного округа.</w:t>
      </w:r>
    </w:p>
    <w:p w:rsidR="00557D02" w:rsidRDefault="00557D02" w:rsidP="00557D02">
      <w:pPr>
        <w:pStyle w:val="ConsPlusNormal"/>
        <w:jc w:val="both"/>
      </w:pPr>
      <w:r>
        <w:t xml:space="preserve">(п. 5.5 в ред. </w:t>
      </w:r>
      <w:hyperlink r:id="rId100"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 xml:space="preserve">5.6. Утратил силу с 1 января 2018 года. - </w:t>
      </w:r>
      <w:hyperlink r:id="rId101" w:history="1">
        <w:r>
          <w:rPr>
            <w:color w:val="0000FF"/>
          </w:rPr>
          <w:t>Постановление</w:t>
        </w:r>
      </w:hyperlink>
      <w:r>
        <w:t xml:space="preserve"> Правительства ХМАО - Югры от 13.10.2017 N 390-п.</w:t>
      </w:r>
    </w:p>
    <w:p w:rsidR="00557D02" w:rsidRDefault="00557D02" w:rsidP="00557D02">
      <w:pPr>
        <w:pStyle w:val="ConsPlusNormal"/>
        <w:spacing w:before="220"/>
        <w:ind w:firstLine="540"/>
        <w:jc w:val="both"/>
      </w:pPr>
      <w:r>
        <w:t xml:space="preserve">5.7. Обязательным условием Соглашения является согласие Получателя на осуществление </w:t>
      </w:r>
      <w:r>
        <w:lastRenderedPageBreak/>
        <w:t>Департаментом и органом государственного финансового контроля автономного округа проверок соблюдения Получателем условий, целей и порядка предоставления Гранта, а также обеспечение Получателем при реализации проектов с участием граждан мер безопасности.</w:t>
      </w:r>
    </w:p>
    <w:p w:rsidR="00557D02" w:rsidRDefault="00557D02" w:rsidP="00557D02">
      <w:pPr>
        <w:pStyle w:val="ConsPlusNormal"/>
        <w:jc w:val="both"/>
      </w:pPr>
      <w:r>
        <w:t xml:space="preserve">(в ред. постановлений Правительства ХМАО - Югры от 22.07.2016 </w:t>
      </w:r>
      <w:hyperlink r:id="rId102" w:history="1">
        <w:r>
          <w:rPr>
            <w:color w:val="0000FF"/>
          </w:rPr>
          <w:t>N 267-п</w:t>
        </w:r>
      </w:hyperlink>
      <w:r>
        <w:t xml:space="preserve">, от 13.10.2017 </w:t>
      </w:r>
      <w:hyperlink r:id="rId103" w:history="1">
        <w:r>
          <w:rPr>
            <w:color w:val="0000FF"/>
          </w:rPr>
          <w:t>N 390-п</w:t>
        </w:r>
      </w:hyperlink>
      <w:r>
        <w:t>)</w:t>
      </w:r>
    </w:p>
    <w:p w:rsidR="00557D02" w:rsidRDefault="00557D02" w:rsidP="00557D02">
      <w:pPr>
        <w:pStyle w:val="ConsPlusNormal"/>
        <w:spacing w:before="220"/>
        <w:ind w:firstLine="540"/>
        <w:jc w:val="both"/>
      </w:pPr>
      <w:r>
        <w:t>5.8. Получатель в течение 10 рабочих дней со дня получения Соглашения подписывает его и представляет в Департамент.</w:t>
      </w:r>
    </w:p>
    <w:p w:rsidR="00557D02" w:rsidRDefault="00557D02" w:rsidP="00557D02">
      <w:pPr>
        <w:pStyle w:val="ConsPlusNormal"/>
        <w:jc w:val="both"/>
      </w:pPr>
      <w:r>
        <w:t xml:space="preserve">(в ред. </w:t>
      </w:r>
      <w:hyperlink r:id="rId104"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5.9. Перечисление Гранта осуществляет Департамент на основании заключенного Соглашения.</w:t>
      </w:r>
    </w:p>
    <w:p w:rsidR="00557D02" w:rsidRDefault="00557D02" w:rsidP="00557D02">
      <w:pPr>
        <w:pStyle w:val="ConsPlusNormal"/>
        <w:jc w:val="both"/>
      </w:pPr>
      <w:r>
        <w:t xml:space="preserve">(п. 5.9 в ред. </w:t>
      </w:r>
      <w:hyperlink r:id="rId105" w:history="1">
        <w:r>
          <w:rPr>
            <w:color w:val="0000FF"/>
          </w:rPr>
          <w:t>постановления</w:t>
        </w:r>
      </w:hyperlink>
      <w:r>
        <w:t xml:space="preserve"> Правительства ХМАО - Югры от 13.10.2017 N 390-п)</w:t>
      </w:r>
    </w:p>
    <w:p w:rsidR="00557D02" w:rsidRDefault="00557D02" w:rsidP="00557D02">
      <w:pPr>
        <w:pStyle w:val="ConsPlusNormal"/>
        <w:jc w:val="both"/>
      </w:pPr>
    </w:p>
    <w:p w:rsidR="00557D02" w:rsidRDefault="00557D02" w:rsidP="00557D02">
      <w:pPr>
        <w:pStyle w:val="ConsPlusNormal"/>
        <w:jc w:val="center"/>
        <w:outlineLvl w:val="2"/>
      </w:pPr>
      <w:r>
        <w:t>6. Контроль за использованием Гранта</w:t>
      </w:r>
    </w:p>
    <w:p w:rsidR="00557D02" w:rsidRDefault="00557D02" w:rsidP="00557D02">
      <w:pPr>
        <w:pStyle w:val="ConsPlusNormal"/>
        <w:jc w:val="both"/>
      </w:pPr>
    </w:p>
    <w:p w:rsidR="00557D02" w:rsidRDefault="00557D02" w:rsidP="00557D02">
      <w:pPr>
        <w:pStyle w:val="ConsPlusNormal"/>
        <w:ind w:firstLine="540"/>
        <w:jc w:val="both"/>
      </w:pPr>
      <w:r>
        <w:t>6.1. Грант может быть использован только на цели, указанные в проекте. Порядок расходования Гранта определяется Получателем.</w:t>
      </w:r>
    </w:p>
    <w:p w:rsidR="00557D02" w:rsidRDefault="00557D02" w:rsidP="00557D02">
      <w:pPr>
        <w:pStyle w:val="ConsPlusNormal"/>
        <w:spacing w:before="220"/>
        <w:ind w:firstLine="540"/>
        <w:jc w:val="both"/>
      </w:pPr>
      <w:bookmarkStart w:id="14" w:name="P2045"/>
      <w:bookmarkEnd w:id="14"/>
      <w:r>
        <w:t>6.2. Получатель обязан в период реализации проекта ежеквартально, до 6 числа месяца, следующего за отчетным периодом, представлять в Департамент промежуточный отчет о целевом использовании средств Гранта, с приложением следующих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(кассовый чек, товарный чек, платежное поручение, чек-ордер) с одновременным предоставлением оригиналов документов для сверки.</w:t>
      </w:r>
    </w:p>
    <w:p w:rsidR="00557D02" w:rsidRDefault="00557D02" w:rsidP="00557D02">
      <w:pPr>
        <w:pStyle w:val="ConsPlusNormal"/>
        <w:jc w:val="both"/>
      </w:pPr>
      <w:r>
        <w:t xml:space="preserve">(в ред. постановлений Правительства ХМАО - Югры от 22.04.2016 </w:t>
      </w:r>
      <w:hyperlink r:id="rId106" w:history="1">
        <w:r>
          <w:rPr>
            <w:color w:val="0000FF"/>
          </w:rPr>
          <w:t>N 121-п</w:t>
        </w:r>
      </w:hyperlink>
      <w:r>
        <w:t xml:space="preserve">, от 21.07.2017 </w:t>
      </w:r>
      <w:hyperlink r:id="rId107" w:history="1">
        <w:r>
          <w:rPr>
            <w:color w:val="0000FF"/>
          </w:rPr>
          <w:t>N 281-п</w:t>
        </w:r>
      </w:hyperlink>
      <w:r>
        <w:t>)</w:t>
      </w:r>
    </w:p>
    <w:p w:rsidR="00557D02" w:rsidRDefault="00557D02" w:rsidP="00557D02">
      <w:pPr>
        <w:pStyle w:val="ConsPlusNormal"/>
        <w:spacing w:before="220"/>
        <w:ind w:firstLine="540"/>
        <w:jc w:val="both"/>
      </w:pPr>
      <w:r>
        <w:t xml:space="preserve">6.3. Получатель обязан после реализации проекта до 15 января года, следующего за годом окончания реализации проекта, представить в Департамент заключительный отчет о целевом использовании Гранта, с приложением подтверждающих документов, указанных в </w:t>
      </w:r>
      <w:hyperlink w:anchor="P2045" w:history="1">
        <w:r>
          <w:rPr>
            <w:color w:val="0000FF"/>
          </w:rPr>
          <w:t>пункте 6.2</w:t>
        </w:r>
      </w:hyperlink>
      <w:r>
        <w:t xml:space="preserve"> настоящего Порядка.</w:t>
      </w:r>
    </w:p>
    <w:p w:rsidR="00557D02" w:rsidRDefault="00557D02" w:rsidP="00557D02">
      <w:pPr>
        <w:pStyle w:val="ConsPlusNormal"/>
        <w:spacing w:before="220"/>
        <w:ind w:firstLine="540"/>
        <w:jc w:val="both"/>
      </w:pPr>
      <w:r>
        <w:t>6.4. Департамент совместно с органом государственного финансового контроля автономного округа осуществляют обязательную проверку соблюдения Получателем условий, целей и порядка предоставления Гранта.</w:t>
      </w:r>
    </w:p>
    <w:p w:rsidR="00557D02" w:rsidRDefault="00557D02" w:rsidP="00557D02">
      <w:pPr>
        <w:pStyle w:val="ConsPlusNormal"/>
        <w:jc w:val="both"/>
      </w:pPr>
    </w:p>
    <w:p w:rsidR="00557D02" w:rsidRDefault="00557D02" w:rsidP="00557D02">
      <w:pPr>
        <w:pStyle w:val="ConsPlusNormal"/>
        <w:jc w:val="center"/>
        <w:outlineLvl w:val="2"/>
      </w:pPr>
      <w:r>
        <w:t>7. Прекращение предоставления Гранта и его возврат</w:t>
      </w:r>
    </w:p>
    <w:p w:rsidR="00557D02" w:rsidRDefault="00557D02" w:rsidP="00557D02">
      <w:pPr>
        <w:pStyle w:val="ConsPlusNormal"/>
        <w:jc w:val="both"/>
      </w:pPr>
    </w:p>
    <w:p w:rsidR="00557D02" w:rsidRDefault="00557D02" w:rsidP="00557D02">
      <w:pPr>
        <w:pStyle w:val="ConsPlusNormal"/>
        <w:ind w:firstLine="540"/>
        <w:jc w:val="both"/>
      </w:pPr>
      <w:bookmarkStart w:id="15" w:name="P2052"/>
      <w:bookmarkEnd w:id="15"/>
      <w:r>
        <w:t>7.1. Департамент принимает решение о возврате полученного Гранта в случаях:</w:t>
      </w:r>
    </w:p>
    <w:p w:rsidR="00557D02" w:rsidRDefault="00557D02" w:rsidP="00557D02">
      <w:pPr>
        <w:pStyle w:val="ConsPlusNormal"/>
        <w:spacing w:before="220"/>
        <w:ind w:firstLine="540"/>
        <w:jc w:val="both"/>
      </w:pPr>
      <w:r>
        <w:t>нарушения условий Соглашения;</w:t>
      </w:r>
    </w:p>
    <w:p w:rsidR="00557D02" w:rsidRDefault="00557D02" w:rsidP="00557D02">
      <w:pPr>
        <w:pStyle w:val="ConsPlusNormal"/>
        <w:jc w:val="both"/>
      </w:pPr>
      <w:r>
        <w:t xml:space="preserve">(в ред. </w:t>
      </w:r>
      <w:hyperlink r:id="rId108"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установления факта его нецелевого использования;</w:t>
      </w:r>
    </w:p>
    <w:p w:rsidR="00557D02" w:rsidRDefault="00557D02" w:rsidP="00557D02">
      <w:pPr>
        <w:pStyle w:val="ConsPlusNormal"/>
        <w:spacing w:before="220"/>
        <w:ind w:firstLine="540"/>
        <w:jc w:val="both"/>
      </w:pPr>
      <w:r>
        <w:t>наличия письменного заявления об отказе в предоставлении Гранта;</w:t>
      </w:r>
    </w:p>
    <w:p w:rsidR="00557D02" w:rsidRDefault="00557D02" w:rsidP="00557D02">
      <w:pPr>
        <w:pStyle w:val="ConsPlusNormal"/>
        <w:spacing w:before="220"/>
        <w:ind w:firstLine="540"/>
        <w:jc w:val="both"/>
      </w:pPr>
      <w:r>
        <w:t>выявления недостоверных сведений (не соответствующих действительности, неполных, искаженных) в документах, представленных в целях получения Гранта.</w:t>
      </w:r>
    </w:p>
    <w:p w:rsidR="00557D02" w:rsidRDefault="00557D02" w:rsidP="00557D02">
      <w:pPr>
        <w:pStyle w:val="ConsPlusNormal"/>
        <w:jc w:val="both"/>
      </w:pPr>
      <w:r>
        <w:t xml:space="preserve">(в ред. </w:t>
      </w:r>
      <w:hyperlink r:id="rId109"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неиспользования средств, предоставленных по Соглашению;</w:t>
      </w:r>
    </w:p>
    <w:p w:rsidR="00557D02" w:rsidRDefault="00557D02" w:rsidP="00557D02">
      <w:pPr>
        <w:pStyle w:val="ConsPlusNormal"/>
        <w:jc w:val="both"/>
      </w:pPr>
      <w:r>
        <w:t xml:space="preserve">(в ред. </w:t>
      </w:r>
      <w:hyperlink r:id="rId110"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непредставления отчетных документов в соответствии с Соглашением либо их представление с нарушением требований, установленных им;</w:t>
      </w:r>
    </w:p>
    <w:p w:rsidR="00557D02" w:rsidRDefault="00557D02" w:rsidP="00557D02">
      <w:pPr>
        <w:pStyle w:val="ConsPlusNormal"/>
        <w:jc w:val="both"/>
      </w:pPr>
      <w:r>
        <w:lastRenderedPageBreak/>
        <w:t xml:space="preserve">(в ред. </w:t>
      </w:r>
      <w:hyperlink r:id="rId111"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уклонения от обязательной проверки соблюдения Получателем условий, целей и порядка предоставления Гранта.</w:t>
      </w:r>
    </w:p>
    <w:p w:rsidR="00557D02" w:rsidRDefault="00557D02" w:rsidP="00557D02">
      <w:pPr>
        <w:pStyle w:val="ConsPlusNormal"/>
        <w:spacing w:before="220"/>
        <w:ind w:firstLine="540"/>
        <w:jc w:val="both"/>
      </w:pPr>
      <w:r>
        <w:t xml:space="preserve">7.2. В течение 10 дней с момента возникновения одного из оснований для возврата Гранта, предусмотренного </w:t>
      </w:r>
      <w:hyperlink w:anchor="P2052" w:history="1">
        <w:r>
          <w:rPr>
            <w:color w:val="0000FF"/>
          </w:rPr>
          <w:t>пунктом 7.1</w:t>
        </w:r>
      </w:hyperlink>
      <w:r>
        <w:t xml:space="preserve"> настоящего Порядка, Департамент направляет Получателю требование о его возврате.</w:t>
      </w:r>
    </w:p>
    <w:p w:rsidR="00557D02" w:rsidRDefault="00557D02" w:rsidP="00557D02">
      <w:pPr>
        <w:pStyle w:val="ConsPlusNormal"/>
        <w:spacing w:before="220"/>
        <w:ind w:firstLine="540"/>
        <w:jc w:val="both"/>
      </w:pPr>
      <w:r>
        <w:t>7.3. В течение 30 календарных дней с момента получения требования Получатель обязан перечислить указанную в требовании сумму на счет Департамента.</w:t>
      </w:r>
    </w:p>
    <w:p w:rsidR="00557D02" w:rsidRDefault="00557D02" w:rsidP="00557D02">
      <w:pPr>
        <w:pStyle w:val="ConsPlusNormal"/>
        <w:spacing w:before="220"/>
        <w:ind w:firstLine="540"/>
        <w:jc w:val="both"/>
      </w:pPr>
      <w:r>
        <w:t>7.4. В случае невыполнения требования о возврате суммы Гранта в бюджет автономного округа взыскание средств Гранта осуществляется в судебном порядке в соответствии с законодательством Российской Федерации.</w:t>
      </w: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right"/>
        <w:outlineLvl w:val="1"/>
      </w:pPr>
      <w:r>
        <w:t>Приложение 6</w:t>
      </w:r>
    </w:p>
    <w:p w:rsidR="00557D02" w:rsidRDefault="00557D02" w:rsidP="00557D02">
      <w:pPr>
        <w:pStyle w:val="ConsPlusNormal"/>
        <w:jc w:val="right"/>
      </w:pPr>
      <w:r>
        <w:t>к государственной программе</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"Социально-экономическое развитие</w:t>
      </w:r>
    </w:p>
    <w:p w:rsidR="00557D02" w:rsidRDefault="00557D02" w:rsidP="00557D02">
      <w:pPr>
        <w:pStyle w:val="ConsPlusNormal"/>
        <w:jc w:val="right"/>
      </w:pPr>
      <w:r>
        <w:t>коренных малочисленных народов Севера</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на 2018 - 2025 годы и на период до 2030 года"</w:t>
      </w:r>
    </w:p>
    <w:p w:rsidR="00557D02" w:rsidRDefault="00557D02" w:rsidP="00557D02">
      <w:pPr>
        <w:pStyle w:val="ConsPlusNormal"/>
        <w:jc w:val="both"/>
      </w:pPr>
    </w:p>
    <w:p w:rsidR="00557D02" w:rsidRDefault="00557D02" w:rsidP="00557D02">
      <w:pPr>
        <w:pStyle w:val="ConsPlusTitle"/>
        <w:jc w:val="center"/>
      </w:pPr>
      <w:r>
        <w:t>ПОРЯДОК</w:t>
      </w:r>
    </w:p>
    <w:p w:rsidR="00557D02" w:rsidRDefault="00557D02" w:rsidP="00557D02">
      <w:pPr>
        <w:pStyle w:val="ConsPlusTitle"/>
        <w:jc w:val="center"/>
      </w:pPr>
      <w:r>
        <w:t>ПРЕДОСТАВЛЕНИЯ ЕДИНОВРЕМЕННОЙ ФИНАНСОВОЙ ПОМОЩИ МОЛОДЫМ</w:t>
      </w:r>
    </w:p>
    <w:p w:rsidR="00557D02" w:rsidRDefault="00557D02" w:rsidP="00557D02">
      <w:pPr>
        <w:pStyle w:val="ConsPlusTitle"/>
        <w:jc w:val="center"/>
      </w:pPr>
      <w:r>
        <w:t>СПЕЦИАЛИСТАМ ИЗ ЧИСЛА КОРЕННЫХ МАЛОЧИСЛЕННЫХ НАРОДОВ СЕВЕРА</w:t>
      </w:r>
    </w:p>
    <w:p w:rsidR="00557D02" w:rsidRDefault="00557D02" w:rsidP="00557D02">
      <w:pPr>
        <w:pStyle w:val="ConsPlusTitle"/>
        <w:jc w:val="center"/>
      </w:pPr>
      <w:r>
        <w:t>ХАНТЫ-МАНСИЙСКОГО АВТОНОМНОГО ОКРУГА - ЮГРЫ, РАБОТАЮЩИМ</w:t>
      </w:r>
    </w:p>
    <w:p w:rsidR="00557D02" w:rsidRDefault="00557D02" w:rsidP="00557D02">
      <w:pPr>
        <w:pStyle w:val="ConsPlusTitle"/>
        <w:jc w:val="center"/>
      </w:pPr>
      <w:r>
        <w:t>В МЕСТАХ ТРАДИЦИОННОГО ПРОЖИВАНИЯ И ТРАДИЦИОННОЙ</w:t>
      </w:r>
    </w:p>
    <w:p w:rsidR="00557D02" w:rsidRDefault="00557D02" w:rsidP="00557D02">
      <w:pPr>
        <w:pStyle w:val="ConsPlusTitle"/>
        <w:jc w:val="center"/>
      </w:pPr>
      <w:r>
        <w:t>ХОЗЯЙСТВЕННОЙ ДЕЯТЕЛЬНОСТИ, НА ОБУСТРОЙСТВО БЫТА</w:t>
      </w:r>
    </w:p>
    <w:p w:rsidR="00557D02" w:rsidRDefault="00557D02" w:rsidP="00557D02">
      <w:pPr>
        <w:pStyle w:val="ConsPlusTitle"/>
        <w:jc w:val="center"/>
      </w:pPr>
      <w:r>
        <w:t>(ДАЛЕЕ - ПОРЯДОК)</w:t>
      </w:r>
    </w:p>
    <w:p w:rsidR="00557D02" w:rsidRDefault="00557D02" w:rsidP="0055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D02" w:rsidTr="002F3AFD">
        <w:trPr>
          <w:jc w:val="center"/>
        </w:trPr>
        <w:tc>
          <w:tcPr>
            <w:tcW w:w="9294" w:type="dxa"/>
            <w:tcBorders>
              <w:top w:val="nil"/>
              <w:left w:val="single" w:sz="24" w:space="0" w:color="CED3F1"/>
              <w:bottom w:val="nil"/>
              <w:right w:val="single" w:sz="24" w:space="0" w:color="F4F3F8"/>
            </w:tcBorders>
            <w:shd w:val="clear" w:color="auto" w:fill="F4F3F8"/>
          </w:tcPr>
          <w:p w:rsidR="00557D02" w:rsidRDefault="00557D02" w:rsidP="002F3AFD">
            <w:pPr>
              <w:pStyle w:val="ConsPlusNormal"/>
              <w:jc w:val="center"/>
            </w:pPr>
            <w:r>
              <w:rPr>
                <w:color w:val="392C69"/>
              </w:rPr>
              <w:t>Список изменяющих документов</w:t>
            </w:r>
          </w:p>
          <w:p w:rsidR="00557D02" w:rsidRDefault="00557D02" w:rsidP="002F3AFD">
            <w:pPr>
              <w:pStyle w:val="ConsPlusNormal"/>
              <w:jc w:val="center"/>
            </w:pPr>
            <w:r>
              <w:rPr>
                <w:color w:val="392C69"/>
              </w:rPr>
              <w:t xml:space="preserve">(в ред. постановлений Правительства ХМАО - Югры от 12.09.2014 </w:t>
            </w:r>
            <w:hyperlink r:id="rId112" w:history="1">
              <w:r>
                <w:rPr>
                  <w:color w:val="0000FF"/>
                </w:rPr>
                <w:t>N 343-п</w:t>
              </w:r>
            </w:hyperlink>
            <w:r>
              <w:rPr>
                <w:color w:val="392C69"/>
              </w:rPr>
              <w:t>,</w:t>
            </w:r>
          </w:p>
          <w:p w:rsidR="00557D02" w:rsidRDefault="00557D02" w:rsidP="002F3AFD">
            <w:pPr>
              <w:pStyle w:val="ConsPlusNormal"/>
              <w:jc w:val="center"/>
            </w:pPr>
            <w:r>
              <w:rPr>
                <w:color w:val="392C69"/>
              </w:rPr>
              <w:t xml:space="preserve">от 13.11.2015 </w:t>
            </w:r>
            <w:hyperlink r:id="rId113" w:history="1">
              <w:r>
                <w:rPr>
                  <w:color w:val="0000FF"/>
                </w:rPr>
                <w:t>N 404-п</w:t>
              </w:r>
            </w:hyperlink>
            <w:r>
              <w:rPr>
                <w:color w:val="392C69"/>
              </w:rPr>
              <w:t xml:space="preserve">, от 22.04.2016 </w:t>
            </w:r>
            <w:hyperlink r:id="rId114" w:history="1">
              <w:r>
                <w:rPr>
                  <w:color w:val="0000FF"/>
                </w:rPr>
                <w:t>N 121-п</w:t>
              </w:r>
            </w:hyperlink>
            <w:r>
              <w:rPr>
                <w:color w:val="392C69"/>
              </w:rPr>
              <w:t xml:space="preserve">, от 24.03.2017 </w:t>
            </w:r>
            <w:hyperlink r:id="rId115" w:history="1">
              <w:r>
                <w:rPr>
                  <w:color w:val="0000FF"/>
                </w:rPr>
                <w:t>N 102-п</w:t>
              </w:r>
            </w:hyperlink>
            <w:r>
              <w:rPr>
                <w:color w:val="392C69"/>
              </w:rPr>
              <w:t>,</w:t>
            </w:r>
          </w:p>
          <w:p w:rsidR="00557D02" w:rsidRDefault="00557D02" w:rsidP="002F3AFD">
            <w:pPr>
              <w:pStyle w:val="ConsPlusNormal"/>
              <w:jc w:val="center"/>
            </w:pPr>
            <w:r>
              <w:rPr>
                <w:color w:val="392C69"/>
              </w:rPr>
              <w:t xml:space="preserve">от 21.07.2017 </w:t>
            </w:r>
            <w:hyperlink r:id="rId116" w:history="1">
              <w:r>
                <w:rPr>
                  <w:color w:val="0000FF"/>
                </w:rPr>
                <w:t>N 281-п</w:t>
              </w:r>
            </w:hyperlink>
            <w:r>
              <w:rPr>
                <w:color w:val="392C69"/>
              </w:rPr>
              <w:t xml:space="preserve">, от 13.10.2017 </w:t>
            </w:r>
            <w:hyperlink r:id="rId117" w:history="1">
              <w:r>
                <w:rPr>
                  <w:color w:val="0000FF"/>
                </w:rPr>
                <w:t>N 390-п</w:t>
              </w:r>
            </w:hyperlink>
            <w:r>
              <w:rPr>
                <w:color w:val="392C69"/>
              </w:rPr>
              <w:t>)</w:t>
            </w:r>
          </w:p>
        </w:tc>
      </w:tr>
    </w:tbl>
    <w:p w:rsidR="00557D02" w:rsidRDefault="00557D02" w:rsidP="00557D02">
      <w:pPr>
        <w:pStyle w:val="ConsPlusNormal"/>
        <w:jc w:val="both"/>
      </w:pPr>
    </w:p>
    <w:p w:rsidR="00557D02" w:rsidRDefault="00557D02" w:rsidP="00557D02">
      <w:pPr>
        <w:pStyle w:val="ConsPlusNormal"/>
        <w:jc w:val="center"/>
        <w:outlineLvl w:val="2"/>
      </w:pPr>
      <w:r>
        <w:t>1. Общие положения</w:t>
      </w:r>
    </w:p>
    <w:p w:rsidR="00557D02" w:rsidRDefault="00557D02" w:rsidP="00557D02">
      <w:pPr>
        <w:pStyle w:val="ConsPlusNormal"/>
        <w:jc w:val="both"/>
      </w:pPr>
    </w:p>
    <w:p w:rsidR="00557D02" w:rsidRDefault="00557D02" w:rsidP="00557D02">
      <w:pPr>
        <w:pStyle w:val="ConsPlusNormal"/>
        <w:ind w:firstLine="540"/>
        <w:jc w:val="both"/>
      </w:pPr>
      <w:r>
        <w:t>1.1. Настоящий Порядок определяет критерии отбора молодых специалистов из числа коренных малочисленных народов Севера Ханты-Мансийского автономного округа - Югры (далее - Молодой специалист), цели, условия, порядок предоставления и возврата единовременной финансовой помощи из бюджета Ханты-Мансийского автономного округа - Югры (далее - автономный округ) на обустройство быта (далее - Финансовая помощь).</w:t>
      </w:r>
    </w:p>
    <w:p w:rsidR="00557D02" w:rsidRDefault="00557D02" w:rsidP="00557D02">
      <w:pPr>
        <w:pStyle w:val="ConsPlusNormal"/>
        <w:spacing w:before="220"/>
        <w:ind w:firstLine="540"/>
        <w:jc w:val="both"/>
      </w:pPr>
      <w:r>
        <w:t xml:space="preserve">1.2. Предоставление Финансовой помощи осуществляется органом местного самоуправления муниципального образования автономного округа, наделенным отдельным государственным полномочием по участию в реализации государственной </w:t>
      </w:r>
      <w:hyperlink w:anchor="P59" w:history="1">
        <w:r>
          <w:rPr>
            <w:color w:val="0000FF"/>
          </w:rPr>
          <w:t>программы</w:t>
        </w:r>
      </w:hyperlink>
      <w:r>
        <w:t xml:space="preserve"> автономного округа "Социально-экономическое развитие коренных малочисленных народов Севера Ханты-Мансийского автономного округа - Югры на 2016 - 2020 годы" (далее - орган </w:t>
      </w:r>
      <w:r>
        <w:lastRenderedPageBreak/>
        <w:t>местного самоуправления).</w:t>
      </w:r>
    </w:p>
    <w:p w:rsidR="00557D02" w:rsidRDefault="00557D02" w:rsidP="00557D02">
      <w:pPr>
        <w:pStyle w:val="ConsPlusNormal"/>
        <w:jc w:val="both"/>
      </w:pPr>
      <w:r>
        <w:t xml:space="preserve">(в ред. </w:t>
      </w:r>
      <w:hyperlink r:id="rId118"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1.3. Финансовая помощь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 о предоставлении Финансовой помощи (далее - заявление).</w:t>
      </w:r>
    </w:p>
    <w:p w:rsidR="00557D02" w:rsidRDefault="00557D02" w:rsidP="00557D02">
      <w:pPr>
        <w:pStyle w:val="ConsPlusNormal"/>
        <w:spacing w:before="220"/>
        <w:ind w:firstLine="540"/>
        <w:jc w:val="both"/>
      </w:pPr>
      <w:r>
        <w:t>1.4. Размер финансовой помощи составляет 100 тыс. рублей.</w:t>
      </w:r>
    </w:p>
    <w:p w:rsidR="00557D02" w:rsidRDefault="00557D02" w:rsidP="00557D02">
      <w:pPr>
        <w:pStyle w:val="ConsPlusNormal"/>
        <w:spacing w:before="220"/>
        <w:ind w:firstLine="540"/>
        <w:jc w:val="both"/>
      </w:pPr>
      <w:r>
        <w:t>1.5. Финансовая помощь предоставляется Молодым специалистам независимо от получения ими мер социальной поддержки по другим основаниям.</w:t>
      </w:r>
    </w:p>
    <w:p w:rsidR="00557D02" w:rsidRDefault="00557D02" w:rsidP="00557D02">
      <w:pPr>
        <w:pStyle w:val="ConsPlusNormal"/>
        <w:jc w:val="both"/>
      </w:pPr>
    </w:p>
    <w:p w:rsidR="00557D02" w:rsidRDefault="00557D02" w:rsidP="00557D02">
      <w:pPr>
        <w:pStyle w:val="ConsPlusNormal"/>
        <w:jc w:val="center"/>
        <w:outlineLvl w:val="2"/>
      </w:pPr>
      <w:r>
        <w:t>2. Критерии отбора Молодых специалистов</w:t>
      </w:r>
    </w:p>
    <w:p w:rsidR="00557D02" w:rsidRDefault="00557D02" w:rsidP="00557D02">
      <w:pPr>
        <w:pStyle w:val="ConsPlusNormal"/>
        <w:jc w:val="center"/>
      </w:pPr>
      <w:r>
        <w:t>и условия предоставления Финансовой помощи</w:t>
      </w:r>
    </w:p>
    <w:p w:rsidR="00557D02" w:rsidRDefault="00557D02" w:rsidP="00557D02">
      <w:pPr>
        <w:pStyle w:val="ConsPlusNormal"/>
        <w:jc w:val="both"/>
      </w:pPr>
    </w:p>
    <w:p w:rsidR="00557D02" w:rsidRDefault="00557D02" w:rsidP="00557D02">
      <w:pPr>
        <w:pStyle w:val="ConsPlusNormal"/>
        <w:ind w:firstLine="540"/>
        <w:jc w:val="both"/>
      </w:pPr>
      <w:r>
        <w:t xml:space="preserve">2.1. К Молодым специалистам относятся выпускники профессиональных образовательных организаций и образовательных организаций высшего образования (далее - образовательные организации) очной формы обучения, принятые на работу впервые после окончания образовательной организации или зарегистрированные в качестве индивидуальных предпринимателей, в возрасте до 30 лет, из числа коренных малочисленных народов Севера автономного округа, зарегистрированные по месту жительства на территории автономного округа и осуществляющие трудовую деятельность на территории автономного округа в местах традиционного проживания и традиционной хозяйственной деятельности коренных малочисленных народов автономного округа, утвержденных </w:t>
      </w:r>
      <w:hyperlink r:id="rId119" w:history="1">
        <w:r>
          <w:rPr>
            <w:color w:val="0000FF"/>
          </w:rPr>
          <w:t>распоряжением</w:t>
        </w:r>
      </w:hyperlink>
      <w:r>
        <w:t xml:space="preserve"> Правительства Российской Федерации от 8 мая 2009 года N 631-р.</w:t>
      </w:r>
    </w:p>
    <w:p w:rsidR="00557D02" w:rsidRDefault="00557D02" w:rsidP="00557D02">
      <w:pPr>
        <w:pStyle w:val="ConsPlusNormal"/>
        <w:jc w:val="both"/>
      </w:pPr>
      <w:r>
        <w:t xml:space="preserve">(п. 2.1 в ред. </w:t>
      </w:r>
      <w:hyperlink r:id="rId120"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2.2. Финансовая помощь предоставляется Молодому специалисту только 1 раз.</w:t>
      </w:r>
    </w:p>
    <w:p w:rsidR="00557D02" w:rsidRDefault="00557D02" w:rsidP="00557D02">
      <w:pPr>
        <w:pStyle w:val="ConsPlusNormal"/>
        <w:spacing w:before="220"/>
        <w:ind w:firstLine="540"/>
        <w:jc w:val="both"/>
      </w:pPr>
      <w:r>
        <w:t>2.3. Статус Молодого специалиста устанавливается на 3 года, начиная с даты окончания образовательной организации.</w:t>
      </w:r>
    </w:p>
    <w:p w:rsidR="00557D02" w:rsidRDefault="00557D02" w:rsidP="00557D02">
      <w:pPr>
        <w:pStyle w:val="ConsPlusNormal"/>
        <w:spacing w:before="220"/>
        <w:ind w:firstLine="540"/>
        <w:jc w:val="both"/>
      </w:pPr>
      <w:r>
        <w:t>2.4. Статус Молодого специалиста продлевается на период:</w:t>
      </w:r>
    </w:p>
    <w:p w:rsidR="00557D02" w:rsidRDefault="00557D02" w:rsidP="00557D02">
      <w:pPr>
        <w:pStyle w:val="ConsPlusNormal"/>
        <w:spacing w:before="220"/>
        <w:ind w:firstLine="540"/>
        <w:jc w:val="both"/>
      </w:pPr>
      <w:r>
        <w:t>призыва на военную службу или направления на заменяющую ее альтернативную гражданскую службу;</w:t>
      </w:r>
    </w:p>
    <w:p w:rsidR="00557D02" w:rsidRDefault="00557D02" w:rsidP="00557D02">
      <w:pPr>
        <w:pStyle w:val="ConsPlusNormal"/>
        <w:spacing w:before="220"/>
        <w:ind w:firstLine="540"/>
        <w:jc w:val="both"/>
      </w:pPr>
      <w:r>
        <w:t>стажировки или обучения с отрывом от производства по основному месту работы;</w:t>
      </w:r>
    </w:p>
    <w:p w:rsidR="00557D02" w:rsidRDefault="00557D02" w:rsidP="00557D02">
      <w:pPr>
        <w:pStyle w:val="ConsPlusNormal"/>
        <w:spacing w:before="220"/>
        <w:ind w:firstLine="540"/>
        <w:jc w:val="both"/>
      </w:pPr>
      <w:r>
        <w:t>обучения в аспирантуре (очная форма) для подготовки и защиты кандидатской диссертации на срок не более 3 лет;</w:t>
      </w:r>
    </w:p>
    <w:p w:rsidR="00557D02" w:rsidRDefault="00557D02" w:rsidP="00557D02">
      <w:pPr>
        <w:pStyle w:val="ConsPlusNormal"/>
        <w:spacing w:before="220"/>
        <w:ind w:firstLine="540"/>
        <w:jc w:val="both"/>
      </w:pPr>
      <w:r>
        <w:t>нахождения в отпуске по уходу за ребенком до достижения им возраста 3 лет.</w:t>
      </w:r>
    </w:p>
    <w:p w:rsidR="00557D02" w:rsidRDefault="00557D02" w:rsidP="00557D02">
      <w:pPr>
        <w:pStyle w:val="ConsPlusNormal"/>
        <w:jc w:val="both"/>
      </w:pPr>
    </w:p>
    <w:p w:rsidR="00557D02" w:rsidRDefault="00557D02" w:rsidP="00557D02">
      <w:pPr>
        <w:pStyle w:val="ConsPlusNormal"/>
        <w:jc w:val="center"/>
        <w:outlineLvl w:val="2"/>
      </w:pPr>
      <w:r>
        <w:t>3. Отбор Молодых специалистов</w:t>
      </w:r>
    </w:p>
    <w:p w:rsidR="00557D02" w:rsidRDefault="00557D02" w:rsidP="00557D02">
      <w:pPr>
        <w:pStyle w:val="ConsPlusNormal"/>
        <w:jc w:val="center"/>
      </w:pPr>
      <w:r>
        <w:t>на предоставление Финансовой помощи</w:t>
      </w:r>
    </w:p>
    <w:p w:rsidR="00557D02" w:rsidRDefault="00557D02" w:rsidP="00557D02">
      <w:pPr>
        <w:pStyle w:val="ConsPlusNormal"/>
        <w:jc w:val="both"/>
      </w:pPr>
    </w:p>
    <w:p w:rsidR="00557D02" w:rsidRDefault="00557D02" w:rsidP="00557D02">
      <w:pPr>
        <w:pStyle w:val="ConsPlusNormal"/>
        <w:ind w:firstLine="540"/>
        <w:jc w:val="both"/>
      </w:pPr>
      <w:bookmarkStart w:id="16" w:name="P2117"/>
      <w:bookmarkEnd w:id="16"/>
      <w:r>
        <w:t>3.1. Молодой специалист, претендующий на получение Финансовой помощи,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приложением следующих копий документов и сведений:</w:t>
      </w:r>
    </w:p>
    <w:p w:rsidR="00557D02" w:rsidRDefault="00557D02" w:rsidP="00557D02">
      <w:pPr>
        <w:pStyle w:val="ConsPlusNormal"/>
        <w:jc w:val="both"/>
      </w:pPr>
      <w:r>
        <w:t xml:space="preserve">(в ред. </w:t>
      </w:r>
      <w:hyperlink r:id="rId121" w:history="1">
        <w:r>
          <w:rPr>
            <w:color w:val="0000FF"/>
          </w:rPr>
          <w:t>постановления</w:t>
        </w:r>
      </w:hyperlink>
      <w:r>
        <w:t xml:space="preserve"> Правительства ХМАО - Югры от 24.03.2017 N 102-п)</w:t>
      </w:r>
    </w:p>
    <w:p w:rsidR="00557D02" w:rsidRDefault="00557D02" w:rsidP="00557D02">
      <w:pPr>
        <w:pStyle w:val="ConsPlusNormal"/>
        <w:spacing w:before="220"/>
        <w:ind w:firstLine="540"/>
        <w:jc w:val="both"/>
      </w:pPr>
      <w:r>
        <w:t xml:space="preserve">свидетельства о рождении, подтверждающего принадлежность Получателя к коренным малочисленным народам автономного округа, или копия судебного акта, уточняющего либо </w:t>
      </w:r>
      <w:r>
        <w:lastRenderedPageBreak/>
        <w:t>устанавливающего национальность;</w:t>
      </w:r>
    </w:p>
    <w:p w:rsidR="00557D02" w:rsidRDefault="00557D02" w:rsidP="00557D02">
      <w:pPr>
        <w:pStyle w:val="ConsPlusNormal"/>
        <w:jc w:val="both"/>
      </w:pPr>
      <w:r>
        <w:t xml:space="preserve">(в ред. </w:t>
      </w:r>
      <w:hyperlink r:id="rId122"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паспорта с отметкой о регистрации по месту жительства;</w:t>
      </w:r>
    </w:p>
    <w:p w:rsidR="00557D02" w:rsidRDefault="00557D02" w:rsidP="00557D02">
      <w:pPr>
        <w:pStyle w:val="ConsPlusNormal"/>
        <w:spacing w:before="220"/>
        <w:ind w:firstLine="540"/>
        <w:jc w:val="both"/>
      </w:pPr>
      <w:r>
        <w:t>диплома;</w:t>
      </w:r>
    </w:p>
    <w:p w:rsidR="00557D02" w:rsidRDefault="00557D02" w:rsidP="00557D02">
      <w:pPr>
        <w:pStyle w:val="ConsPlusNormal"/>
        <w:spacing w:before="220"/>
        <w:ind w:firstLine="540"/>
        <w:jc w:val="both"/>
      </w:pPr>
      <w:r>
        <w:t>трудового договора, срок действия которого составляет не менее 3 лет (для работающих);</w:t>
      </w:r>
    </w:p>
    <w:p w:rsidR="00557D02" w:rsidRDefault="00557D02" w:rsidP="00557D02">
      <w:pPr>
        <w:pStyle w:val="ConsPlusNormal"/>
        <w:spacing w:before="220"/>
        <w:ind w:firstLine="540"/>
        <w:jc w:val="both"/>
      </w:pPr>
      <w:r>
        <w:t>трудовой книжки (для работающих);</w:t>
      </w:r>
    </w:p>
    <w:p w:rsidR="00557D02" w:rsidRDefault="00557D02" w:rsidP="00557D02">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ХМАО - Югры от 21.07.2017 N 281-п;</w:t>
      </w:r>
    </w:p>
    <w:p w:rsidR="00557D02" w:rsidRDefault="00557D02" w:rsidP="00557D02">
      <w:pPr>
        <w:pStyle w:val="ConsPlusNormal"/>
        <w:spacing w:before="220"/>
        <w:ind w:firstLine="540"/>
        <w:jc w:val="both"/>
      </w:pPr>
      <w:r>
        <w:t>банковские реквизиты для перечисления денежных средств.</w:t>
      </w:r>
    </w:p>
    <w:p w:rsidR="00557D02" w:rsidRDefault="00557D02" w:rsidP="00557D02">
      <w:pPr>
        <w:pStyle w:val="ConsPlusNormal"/>
        <w:spacing w:before="220"/>
        <w:ind w:firstLine="540"/>
        <w:jc w:val="both"/>
      </w:pPr>
      <w:r>
        <w:t>Орган местного самоуправления в порядке межведомственного информационного взаимодействия в соответствии с законодательством Российской Федерации запрашивает сведения о постановке на учет в налоговом органе.</w:t>
      </w:r>
    </w:p>
    <w:p w:rsidR="00557D02" w:rsidRDefault="00557D02" w:rsidP="00557D02">
      <w:pPr>
        <w:pStyle w:val="ConsPlusNormal"/>
        <w:jc w:val="both"/>
      </w:pPr>
      <w:r>
        <w:t xml:space="preserve">(в ред. </w:t>
      </w:r>
      <w:hyperlink r:id="rId124"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Получатель вправе самостоятельно представить копию свидетельства о постановке на учет в налоговом органе.</w:t>
      </w:r>
    </w:p>
    <w:p w:rsidR="00557D02" w:rsidRDefault="00557D02" w:rsidP="00557D02">
      <w:pPr>
        <w:pStyle w:val="ConsPlusNormal"/>
        <w:jc w:val="both"/>
      </w:pPr>
      <w:r>
        <w:t xml:space="preserve">(абзац введен </w:t>
      </w:r>
      <w:hyperlink r:id="rId125" w:history="1">
        <w:r>
          <w:rPr>
            <w:color w:val="0000FF"/>
          </w:rPr>
          <w:t>постановлением</w:t>
        </w:r>
      </w:hyperlink>
      <w:r>
        <w:t xml:space="preserve"> Правительства ХМАО - Югры от 21.07.2017 N 281-п)</w:t>
      </w:r>
    </w:p>
    <w:p w:rsidR="00557D02" w:rsidRDefault="00557D02" w:rsidP="00557D02">
      <w:pPr>
        <w:pStyle w:val="ConsPlusNormal"/>
        <w:spacing w:before="220"/>
        <w:ind w:firstLine="540"/>
        <w:jc w:val="both"/>
      </w:pPr>
      <w:r>
        <w:t>3.2. Молодой специалист несет ответственность за достоверность представляемых документов и сведений, указанных в них.</w:t>
      </w:r>
    </w:p>
    <w:p w:rsidR="00557D02" w:rsidRDefault="00557D02" w:rsidP="00557D02">
      <w:pPr>
        <w:pStyle w:val="ConsPlusNormal"/>
        <w:jc w:val="both"/>
      </w:pPr>
      <w:r>
        <w:t xml:space="preserve">(в ред. </w:t>
      </w:r>
      <w:hyperlink r:id="rId126"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3.3. Орган местного самоуправления на основании заявления, поданного Молодым специалистом, в трехдневный срок формирует учетное дело.</w:t>
      </w:r>
    </w:p>
    <w:p w:rsidR="00557D02" w:rsidRDefault="00557D02" w:rsidP="00557D02">
      <w:pPr>
        <w:pStyle w:val="ConsPlusNormal"/>
        <w:spacing w:before="220"/>
        <w:ind w:firstLine="540"/>
        <w:jc w:val="both"/>
      </w:pPr>
      <w:r>
        <w:t xml:space="preserve">3.4. В целях рассмотрения копий документов, сведений, указанных в </w:t>
      </w:r>
      <w:hyperlink w:anchor="P2117" w:history="1">
        <w:r>
          <w:rPr>
            <w:color w:val="0000FF"/>
          </w:rPr>
          <w:t>пункте 3.1</w:t>
        </w:r>
      </w:hyperlink>
      <w:r>
        <w:t xml:space="preserve"> настоящего Порядка, и принятия решения о предоставлении Финансовой помощи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утверждается актом органа местного самоуправления.</w:t>
      </w:r>
    </w:p>
    <w:p w:rsidR="00557D02" w:rsidRDefault="00557D02" w:rsidP="00557D02">
      <w:pPr>
        <w:pStyle w:val="ConsPlusNormal"/>
        <w:spacing w:before="220"/>
        <w:ind w:firstLine="540"/>
        <w:jc w:val="both"/>
      </w:pPr>
      <w:bookmarkStart w:id="17" w:name="P2135"/>
      <w:bookmarkEnd w:id="17"/>
      <w:r>
        <w:t>3.5. Комиссия в течение 30 рабочих дней со дня регистрации заявления:</w:t>
      </w:r>
    </w:p>
    <w:p w:rsidR="00557D02" w:rsidRDefault="00557D02" w:rsidP="00557D02">
      <w:pPr>
        <w:pStyle w:val="ConsPlusNormal"/>
        <w:spacing w:before="220"/>
        <w:ind w:firstLine="540"/>
        <w:jc w:val="both"/>
      </w:pPr>
      <w:r>
        <w:t xml:space="preserve">проверяет наличие всех предусмотренных </w:t>
      </w:r>
      <w:hyperlink w:anchor="P2117" w:history="1">
        <w:r>
          <w:rPr>
            <w:color w:val="0000FF"/>
          </w:rPr>
          <w:t>пунктом 3.1</w:t>
        </w:r>
      </w:hyperlink>
      <w:r>
        <w:t xml:space="preserve"> настоящего Порядка документов и достоверность указанных в них сведений;</w:t>
      </w:r>
    </w:p>
    <w:p w:rsidR="00557D02" w:rsidRDefault="00557D02" w:rsidP="00557D02">
      <w:pPr>
        <w:pStyle w:val="ConsPlusNormal"/>
        <w:spacing w:before="220"/>
        <w:ind w:firstLine="540"/>
        <w:jc w:val="both"/>
      </w:pPr>
      <w:r>
        <w:t>осуществляет отбор Молодых специалистов для целей получения Финансовой помощи согласно установленным настоящим Порядком критериям отбора;</w:t>
      </w:r>
    </w:p>
    <w:p w:rsidR="00557D02" w:rsidRDefault="00557D02" w:rsidP="00557D02">
      <w:pPr>
        <w:pStyle w:val="ConsPlusNormal"/>
        <w:spacing w:before="220"/>
        <w:ind w:firstLine="540"/>
        <w:jc w:val="both"/>
      </w:pPr>
      <w:r>
        <w:t>в случае если размеры Финансовой помощи, заявленные Молодыми специалистами, превышают бюджетные ассигнования, предусмотренные для оказания данного вида государственной поддержки, отбирает Молодых специалистов в порядке очередности подачи заявлений;</w:t>
      </w:r>
    </w:p>
    <w:p w:rsidR="00557D02" w:rsidRDefault="00557D02" w:rsidP="00557D02">
      <w:pPr>
        <w:pStyle w:val="ConsPlusNormal"/>
        <w:spacing w:before="220"/>
        <w:ind w:firstLine="540"/>
        <w:jc w:val="both"/>
      </w:pPr>
      <w:r>
        <w:t>по результатам заседания принимает решение о предоставлении либо отказе в предоставлении Финансовой помощи, которое оформляется протоколом.</w:t>
      </w:r>
    </w:p>
    <w:p w:rsidR="00557D02" w:rsidRDefault="00557D02" w:rsidP="00557D02">
      <w:pPr>
        <w:pStyle w:val="ConsPlusNormal"/>
        <w:spacing w:before="220"/>
        <w:ind w:firstLine="540"/>
        <w:jc w:val="both"/>
      </w:pPr>
      <w:r>
        <w:t xml:space="preserve">3.6. О принятом решении Молодые специалисты письменно извещаются (выписка из протокола) в течение 3 рабочих дней со дня принятия комиссией решения, указанного в </w:t>
      </w:r>
      <w:hyperlink w:anchor="P2135" w:history="1">
        <w:r>
          <w:rPr>
            <w:color w:val="0000FF"/>
          </w:rPr>
          <w:t>пункте 3.5</w:t>
        </w:r>
      </w:hyperlink>
      <w:r>
        <w:t xml:space="preserve"> настоящего Порядка.</w:t>
      </w:r>
    </w:p>
    <w:p w:rsidR="00557D02" w:rsidRDefault="00557D02" w:rsidP="00557D02">
      <w:pPr>
        <w:pStyle w:val="ConsPlusNormal"/>
        <w:spacing w:before="220"/>
        <w:ind w:firstLine="540"/>
        <w:jc w:val="both"/>
      </w:pPr>
      <w:r>
        <w:lastRenderedPageBreak/>
        <w:t>3.7.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Финансовой помощи.</w:t>
      </w:r>
    </w:p>
    <w:p w:rsidR="00557D02" w:rsidRDefault="00557D02" w:rsidP="00557D02">
      <w:pPr>
        <w:pStyle w:val="ConsPlusNormal"/>
        <w:jc w:val="both"/>
      </w:pPr>
      <w:r>
        <w:t xml:space="preserve">(п. 3.7 в ред. </w:t>
      </w:r>
      <w:hyperlink r:id="rId127"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3.8. Основаниями отказа в предоставлении Финансовой помощи являются:</w:t>
      </w:r>
    </w:p>
    <w:p w:rsidR="00557D02" w:rsidRDefault="00557D02" w:rsidP="00557D02">
      <w:pPr>
        <w:pStyle w:val="ConsPlusNormal"/>
        <w:spacing w:before="220"/>
        <w:ind w:firstLine="540"/>
        <w:jc w:val="both"/>
      </w:pPr>
      <w:r>
        <w:t>1) несоответствие Молодого специалиста критериям и условиям, предусмотренным настоящим Порядком;</w:t>
      </w:r>
    </w:p>
    <w:p w:rsidR="00557D02" w:rsidRDefault="00557D02" w:rsidP="00557D02">
      <w:pPr>
        <w:pStyle w:val="ConsPlusNormal"/>
        <w:spacing w:before="220"/>
        <w:ind w:firstLine="540"/>
        <w:jc w:val="both"/>
      </w:pPr>
      <w:r>
        <w:t xml:space="preserve">2) непредставление документов и сведений, указанных в </w:t>
      </w:r>
      <w:hyperlink w:anchor="P2117" w:history="1">
        <w:r>
          <w:rPr>
            <w:color w:val="0000FF"/>
          </w:rPr>
          <w:t>пункте 3.1</w:t>
        </w:r>
      </w:hyperlink>
      <w:r>
        <w:t xml:space="preserve"> настоящего Порядка;</w:t>
      </w:r>
    </w:p>
    <w:p w:rsidR="00557D02" w:rsidRDefault="00557D02" w:rsidP="00557D02">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57D02" w:rsidRDefault="00557D02" w:rsidP="00557D02">
      <w:pPr>
        <w:pStyle w:val="ConsPlusNormal"/>
        <w:jc w:val="both"/>
      </w:pPr>
      <w:r>
        <w:t xml:space="preserve">(в ред. </w:t>
      </w:r>
      <w:hyperlink r:id="rId128" w:history="1">
        <w:r>
          <w:rPr>
            <w:color w:val="0000FF"/>
          </w:rPr>
          <w:t>постановления</w:t>
        </w:r>
      </w:hyperlink>
      <w:r>
        <w:t xml:space="preserve"> Правительства ХМАО - Югры от 21.07.2017 N 281-п)</w:t>
      </w:r>
    </w:p>
    <w:p w:rsidR="00557D02" w:rsidRDefault="00557D02" w:rsidP="00557D02">
      <w:pPr>
        <w:pStyle w:val="ConsPlusNormal"/>
        <w:jc w:val="both"/>
      </w:pPr>
    </w:p>
    <w:p w:rsidR="00557D02" w:rsidRDefault="00557D02" w:rsidP="00557D02">
      <w:pPr>
        <w:pStyle w:val="ConsPlusNormal"/>
        <w:jc w:val="center"/>
        <w:outlineLvl w:val="2"/>
      </w:pPr>
      <w:r>
        <w:t>4. Предоставление Финансовой помощи</w:t>
      </w:r>
    </w:p>
    <w:p w:rsidR="00557D02" w:rsidRDefault="00557D02" w:rsidP="00557D02">
      <w:pPr>
        <w:pStyle w:val="ConsPlusNormal"/>
        <w:jc w:val="both"/>
      </w:pPr>
    </w:p>
    <w:p w:rsidR="00557D02" w:rsidRDefault="00557D02" w:rsidP="00557D02">
      <w:pPr>
        <w:pStyle w:val="ConsPlusNormal"/>
        <w:ind w:firstLine="540"/>
        <w:jc w:val="both"/>
      </w:pPr>
      <w:r>
        <w:t>4.1. Орган местного самоуправления в течение 3 рабочих дней с момента издания акта о предоставлении Финансовой помощи направляет Молодому специалисту проект договора о ее предоставлении (далее - Договор).</w:t>
      </w:r>
    </w:p>
    <w:p w:rsidR="00557D02" w:rsidRDefault="00557D02" w:rsidP="00557D02">
      <w:pPr>
        <w:pStyle w:val="ConsPlusNormal"/>
        <w:spacing w:before="220"/>
        <w:ind w:firstLine="540"/>
        <w:jc w:val="both"/>
      </w:pPr>
      <w:r>
        <w:t xml:space="preserve">4.2. Утратил силу. - </w:t>
      </w:r>
      <w:hyperlink r:id="rId129" w:history="1">
        <w:r>
          <w:rPr>
            <w:color w:val="0000FF"/>
          </w:rPr>
          <w:t>Постановление</w:t>
        </w:r>
      </w:hyperlink>
      <w:r>
        <w:t xml:space="preserve"> Правительства ХМАО - Югры от 21.07.2017 N 281-п.</w:t>
      </w:r>
    </w:p>
    <w:p w:rsidR="00557D02" w:rsidRDefault="00557D02" w:rsidP="00557D02">
      <w:pPr>
        <w:pStyle w:val="ConsPlusNormal"/>
        <w:spacing w:before="220"/>
        <w:ind w:firstLine="540"/>
        <w:jc w:val="both"/>
      </w:pPr>
      <w:r>
        <w:t>4.3. Молодой специалист в течение 15 рабочих дней с момента получения Договора подписывает его и представляет в орган местного самоуправления.</w:t>
      </w:r>
    </w:p>
    <w:p w:rsidR="00557D02" w:rsidRDefault="00557D02" w:rsidP="00557D02">
      <w:pPr>
        <w:pStyle w:val="ConsPlusNormal"/>
        <w:jc w:val="both"/>
      </w:pPr>
      <w:r>
        <w:t xml:space="preserve">(в ред. </w:t>
      </w:r>
      <w:hyperlink r:id="rId130"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4.4. Орган местного самоуправления в течение 5 рабочих дней с момента получения подписанного Договора осуществляет перечисление средств Финансовой помощи на расчетный счет Получателя.</w:t>
      </w:r>
    </w:p>
    <w:p w:rsidR="00557D02" w:rsidRDefault="00557D02" w:rsidP="00557D02">
      <w:pPr>
        <w:pStyle w:val="ConsPlusNormal"/>
        <w:jc w:val="both"/>
      </w:pPr>
      <w:r>
        <w:t xml:space="preserve">(п. 4.4 в ред. </w:t>
      </w:r>
      <w:hyperlink r:id="rId131" w:history="1">
        <w:r>
          <w:rPr>
            <w:color w:val="0000FF"/>
          </w:rPr>
          <w:t>постановления</w:t>
        </w:r>
      </w:hyperlink>
      <w:r>
        <w:t xml:space="preserve"> Правительства ХМАО - Югры от 12.09.2014 N 343-п)</w:t>
      </w:r>
    </w:p>
    <w:p w:rsidR="00557D02" w:rsidRDefault="00557D02" w:rsidP="00557D02">
      <w:pPr>
        <w:pStyle w:val="ConsPlusNormal"/>
        <w:jc w:val="both"/>
      </w:pPr>
    </w:p>
    <w:p w:rsidR="00557D02" w:rsidRDefault="00557D02" w:rsidP="00557D02">
      <w:pPr>
        <w:pStyle w:val="ConsPlusNormal"/>
        <w:jc w:val="center"/>
        <w:outlineLvl w:val="2"/>
      </w:pPr>
      <w:r>
        <w:t>5. Прекращение предоставления Финансовой помощи и ее возврат</w:t>
      </w:r>
    </w:p>
    <w:p w:rsidR="00557D02" w:rsidRDefault="00557D02" w:rsidP="00557D02">
      <w:pPr>
        <w:pStyle w:val="ConsPlusNormal"/>
        <w:jc w:val="both"/>
      </w:pPr>
    </w:p>
    <w:p w:rsidR="00557D02" w:rsidRDefault="00557D02" w:rsidP="00557D02">
      <w:pPr>
        <w:pStyle w:val="ConsPlusNormal"/>
        <w:ind w:firstLine="540"/>
        <w:jc w:val="both"/>
      </w:pPr>
      <w:bookmarkStart w:id="18" w:name="P2160"/>
      <w:bookmarkEnd w:id="18"/>
      <w:r>
        <w:t>5.1. Предоставление Финансовой помощи не производится и осуществляются мероприятия по ее возврату в бюджет автономного округа в следующих случаях:</w:t>
      </w:r>
    </w:p>
    <w:p w:rsidR="00557D02" w:rsidRDefault="00557D02" w:rsidP="00557D02">
      <w:pPr>
        <w:pStyle w:val="ConsPlusNormal"/>
        <w:spacing w:before="220"/>
        <w:ind w:firstLine="540"/>
        <w:jc w:val="both"/>
      </w:pPr>
      <w:r>
        <w:t>нарушения Молодым специалистом условий Договора;</w:t>
      </w:r>
    </w:p>
    <w:p w:rsidR="00557D02" w:rsidRDefault="00557D02" w:rsidP="00557D02">
      <w:pPr>
        <w:pStyle w:val="ConsPlusNormal"/>
        <w:spacing w:before="220"/>
        <w:ind w:firstLine="540"/>
        <w:jc w:val="both"/>
      </w:pPr>
      <w:r>
        <w:t>расторжение трудового договора по инициативе Молодого специалиста в течение 3 лет с момента его заключения;</w:t>
      </w:r>
    </w:p>
    <w:p w:rsidR="00557D02" w:rsidRDefault="00557D02" w:rsidP="00557D02">
      <w:pPr>
        <w:pStyle w:val="ConsPlusNormal"/>
        <w:spacing w:before="220"/>
        <w:ind w:firstLine="540"/>
        <w:jc w:val="both"/>
      </w:pPr>
      <w: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 в течение 3 лет с момента его заключения;</w:t>
      </w:r>
    </w:p>
    <w:p w:rsidR="00557D02" w:rsidRDefault="00557D02" w:rsidP="00557D02">
      <w:pPr>
        <w:pStyle w:val="ConsPlusNormal"/>
        <w:spacing w:before="220"/>
        <w:ind w:firstLine="540"/>
        <w:jc w:val="both"/>
      </w:pPr>
      <w:r>
        <w:t>наличия письменного заявления Молодого специалиста об отказе в предоставлении Финансовой помощи;</w:t>
      </w:r>
    </w:p>
    <w:p w:rsidR="00557D02" w:rsidRDefault="00557D02" w:rsidP="00557D02">
      <w:pPr>
        <w:pStyle w:val="ConsPlusNormal"/>
        <w:spacing w:before="220"/>
        <w:ind w:firstLine="540"/>
        <w:jc w:val="both"/>
      </w:pPr>
      <w:r>
        <w:t>выявления недостоверных сведений (не соответствующих действительности, неполных, искаженных) в документах, представленных Молодыми специалистами в целях получения Финансовой помощи.</w:t>
      </w:r>
    </w:p>
    <w:p w:rsidR="00557D02" w:rsidRDefault="00557D02" w:rsidP="00557D02">
      <w:pPr>
        <w:pStyle w:val="ConsPlusNormal"/>
        <w:jc w:val="both"/>
      </w:pPr>
      <w:r>
        <w:t xml:space="preserve">(в ред. </w:t>
      </w:r>
      <w:hyperlink r:id="rId132"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5.2. В течение 10 дней с момента возникновения одного из оснований для возврата </w:t>
      </w:r>
      <w:r>
        <w:lastRenderedPageBreak/>
        <w:t xml:space="preserve">Финансовой помощи, предусмотренных </w:t>
      </w:r>
      <w:hyperlink w:anchor="P2160" w:history="1">
        <w:r>
          <w:rPr>
            <w:color w:val="0000FF"/>
          </w:rPr>
          <w:t>пунктом 5.1</w:t>
        </w:r>
      </w:hyperlink>
      <w:r>
        <w:t xml:space="preserve"> настоящего Порядка, орган местного самоуправления направляет Молодому специалисту требование о ее возврате.</w:t>
      </w:r>
    </w:p>
    <w:p w:rsidR="00557D02" w:rsidRDefault="00557D02" w:rsidP="00557D02">
      <w:pPr>
        <w:pStyle w:val="ConsPlusNormal"/>
        <w:spacing w:before="220"/>
        <w:ind w:firstLine="540"/>
        <w:jc w:val="both"/>
      </w:pPr>
      <w:r>
        <w:t>5.3. В течение 30 календарных дней с момента получения требования Молодой специалист обязан перечислить указанную в требовании сумму на счет органа местного самоуправления.</w:t>
      </w:r>
    </w:p>
    <w:p w:rsidR="00557D02" w:rsidRDefault="00557D02" w:rsidP="00557D02">
      <w:pPr>
        <w:pStyle w:val="ConsPlusNormal"/>
        <w:spacing w:before="220"/>
        <w:ind w:firstLine="540"/>
        <w:jc w:val="both"/>
      </w:pPr>
      <w:r>
        <w:t>5.4. В случае невыполнения требования о возврате суммы Финансовой помощи взыскание ее средств осуществляется в судебном порядке в соответствии с законодательством Российской Федерации.</w:t>
      </w: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right"/>
        <w:outlineLvl w:val="1"/>
      </w:pPr>
      <w:r>
        <w:t>Приложение 7</w:t>
      </w:r>
    </w:p>
    <w:p w:rsidR="00557D02" w:rsidRDefault="00557D02" w:rsidP="00557D02">
      <w:pPr>
        <w:pStyle w:val="ConsPlusNormal"/>
        <w:jc w:val="right"/>
      </w:pPr>
      <w:r>
        <w:t>к государственной программе</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"Социально-экономическое развитие</w:t>
      </w:r>
    </w:p>
    <w:p w:rsidR="00557D02" w:rsidRDefault="00557D02" w:rsidP="00557D02">
      <w:pPr>
        <w:pStyle w:val="ConsPlusNormal"/>
        <w:jc w:val="right"/>
      </w:pPr>
      <w:r>
        <w:t>коренных малочисленных народов Севера</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на 2018 - 2025 годы и на период до 2030 года"</w:t>
      </w:r>
    </w:p>
    <w:p w:rsidR="00557D02" w:rsidRDefault="00557D02" w:rsidP="00557D02">
      <w:pPr>
        <w:pStyle w:val="ConsPlusNormal"/>
        <w:jc w:val="both"/>
      </w:pPr>
    </w:p>
    <w:p w:rsidR="00557D02" w:rsidRDefault="00557D02" w:rsidP="00557D02">
      <w:pPr>
        <w:pStyle w:val="ConsPlusTitle"/>
        <w:jc w:val="center"/>
      </w:pPr>
      <w:bookmarkStart w:id="19" w:name="P2183"/>
      <w:bookmarkEnd w:id="19"/>
      <w:r>
        <w:t>ПОРЯДОК</w:t>
      </w:r>
    </w:p>
    <w:p w:rsidR="00557D02" w:rsidRDefault="00557D02" w:rsidP="00557D02">
      <w:pPr>
        <w:pStyle w:val="ConsPlusTitle"/>
        <w:jc w:val="center"/>
      </w:pPr>
      <w:r>
        <w:t>ПРЕДОСТАВЛЕНИЯ ГОСУДАРСТВЕННОЙ ПОДДЕРЖКИ</w:t>
      </w:r>
    </w:p>
    <w:p w:rsidR="00557D02" w:rsidRDefault="00557D02" w:rsidP="00557D02">
      <w:pPr>
        <w:pStyle w:val="ConsPlusTitle"/>
        <w:jc w:val="center"/>
      </w:pPr>
      <w:r>
        <w:t>В ВИДЕ КОМПЕНСАЦИИ РАСХОДОВ НА ОПЛАТУ ОБУЧЕНИЯ</w:t>
      </w:r>
    </w:p>
    <w:p w:rsidR="00557D02" w:rsidRDefault="00557D02" w:rsidP="00557D02">
      <w:pPr>
        <w:pStyle w:val="ConsPlusTitle"/>
        <w:jc w:val="center"/>
      </w:pPr>
      <w:r>
        <w:t>ПРАВИЛАМ БЕЗОПАСНОГО ОБРАЩЕНИЯ С ОРУЖИЕМ И ПРОЕЗДА</w:t>
      </w:r>
    </w:p>
    <w:p w:rsidR="00557D02" w:rsidRDefault="00557D02" w:rsidP="00557D02">
      <w:pPr>
        <w:pStyle w:val="ConsPlusTitle"/>
        <w:jc w:val="center"/>
      </w:pPr>
      <w:r>
        <w:t>К МЕСТУ НАХОЖДЕНИЯ ОРГАНИЗАЦИИ, ИМЕЮЩЕЙ ПРАВО</w:t>
      </w:r>
    </w:p>
    <w:p w:rsidR="00557D02" w:rsidRDefault="00557D02" w:rsidP="00557D02">
      <w:pPr>
        <w:pStyle w:val="ConsPlusTitle"/>
        <w:jc w:val="center"/>
      </w:pPr>
      <w:r>
        <w:t>ПРОВОДИТЬ УКАЗАННОЕ ОБУЧЕНИЕ (ДАЛЕЕ - ПОРЯДОК)</w:t>
      </w:r>
    </w:p>
    <w:p w:rsidR="00557D02" w:rsidRDefault="00557D02" w:rsidP="0055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D02" w:rsidTr="002F3AFD">
        <w:trPr>
          <w:jc w:val="center"/>
        </w:trPr>
        <w:tc>
          <w:tcPr>
            <w:tcW w:w="9294" w:type="dxa"/>
            <w:tcBorders>
              <w:top w:val="nil"/>
              <w:left w:val="single" w:sz="24" w:space="0" w:color="CED3F1"/>
              <w:bottom w:val="nil"/>
              <w:right w:val="single" w:sz="24" w:space="0" w:color="F4F3F8"/>
            </w:tcBorders>
            <w:shd w:val="clear" w:color="auto" w:fill="F4F3F8"/>
          </w:tcPr>
          <w:p w:rsidR="00557D02" w:rsidRDefault="00557D02" w:rsidP="002F3AFD">
            <w:pPr>
              <w:pStyle w:val="ConsPlusNormal"/>
              <w:jc w:val="center"/>
            </w:pPr>
            <w:r>
              <w:rPr>
                <w:color w:val="392C69"/>
              </w:rPr>
              <w:t>Список изменяющих документов</w:t>
            </w:r>
          </w:p>
          <w:p w:rsidR="00557D02" w:rsidRDefault="00557D02" w:rsidP="002F3AFD">
            <w:pPr>
              <w:pStyle w:val="ConsPlusNormal"/>
              <w:jc w:val="center"/>
            </w:pPr>
            <w:r>
              <w:rPr>
                <w:color w:val="392C69"/>
              </w:rPr>
              <w:t xml:space="preserve">(в ред. постановлений Правительства ХМАО - Югры от 12.09.2014 </w:t>
            </w:r>
            <w:hyperlink r:id="rId133" w:history="1">
              <w:r>
                <w:rPr>
                  <w:color w:val="0000FF"/>
                </w:rPr>
                <w:t>N 343-п</w:t>
              </w:r>
            </w:hyperlink>
            <w:r>
              <w:rPr>
                <w:color w:val="392C69"/>
              </w:rPr>
              <w:t>,</w:t>
            </w:r>
          </w:p>
          <w:p w:rsidR="00557D02" w:rsidRDefault="00557D02" w:rsidP="002F3AFD">
            <w:pPr>
              <w:pStyle w:val="ConsPlusNormal"/>
              <w:jc w:val="center"/>
            </w:pPr>
            <w:r>
              <w:rPr>
                <w:color w:val="392C69"/>
              </w:rPr>
              <w:t xml:space="preserve">от 31.10.2014 </w:t>
            </w:r>
            <w:hyperlink r:id="rId134" w:history="1">
              <w:r>
                <w:rPr>
                  <w:color w:val="0000FF"/>
                </w:rPr>
                <w:t>N 401-п</w:t>
              </w:r>
            </w:hyperlink>
            <w:r>
              <w:rPr>
                <w:color w:val="392C69"/>
              </w:rPr>
              <w:t xml:space="preserve">, от 13.11.2015 </w:t>
            </w:r>
            <w:hyperlink r:id="rId135" w:history="1">
              <w:r>
                <w:rPr>
                  <w:color w:val="0000FF"/>
                </w:rPr>
                <w:t>N 404-п</w:t>
              </w:r>
            </w:hyperlink>
            <w:r>
              <w:rPr>
                <w:color w:val="392C69"/>
              </w:rPr>
              <w:t xml:space="preserve">, от 22.04.2016 </w:t>
            </w:r>
            <w:hyperlink r:id="rId136" w:history="1">
              <w:r>
                <w:rPr>
                  <w:color w:val="0000FF"/>
                </w:rPr>
                <w:t>N 121-п</w:t>
              </w:r>
            </w:hyperlink>
            <w:r>
              <w:rPr>
                <w:color w:val="392C69"/>
              </w:rPr>
              <w:t>,</w:t>
            </w:r>
          </w:p>
          <w:p w:rsidR="00557D02" w:rsidRDefault="00557D02" w:rsidP="002F3AFD">
            <w:pPr>
              <w:pStyle w:val="ConsPlusNormal"/>
              <w:jc w:val="center"/>
            </w:pPr>
            <w:r>
              <w:rPr>
                <w:color w:val="392C69"/>
              </w:rPr>
              <w:t xml:space="preserve">от 13.01.2017 </w:t>
            </w:r>
            <w:hyperlink r:id="rId137" w:history="1">
              <w:r>
                <w:rPr>
                  <w:color w:val="0000FF"/>
                </w:rPr>
                <w:t>N 5-п</w:t>
              </w:r>
            </w:hyperlink>
            <w:r>
              <w:rPr>
                <w:color w:val="392C69"/>
              </w:rPr>
              <w:t xml:space="preserve">, от 24.03.2017 </w:t>
            </w:r>
            <w:hyperlink r:id="rId138" w:history="1">
              <w:r>
                <w:rPr>
                  <w:color w:val="0000FF"/>
                </w:rPr>
                <w:t>N 102-п</w:t>
              </w:r>
            </w:hyperlink>
            <w:r>
              <w:rPr>
                <w:color w:val="392C69"/>
              </w:rPr>
              <w:t xml:space="preserve">, от 21.07.2017 </w:t>
            </w:r>
            <w:hyperlink r:id="rId139" w:history="1">
              <w:r>
                <w:rPr>
                  <w:color w:val="0000FF"/>
                </w:rPr>
                <w:t>N 281-п</w:t>
              </w:r>
            </w:hyperlink>
            <w:r>
              <w:rPr>
                <w:color w:val="392C69"/>
              </w:rPr>
              <w:t>,</w:t>
            </w:r>
          </w:p>
          <w:p w:rsidR="00557D02" w:rsidRDefault="00557D02" w:rsidP="002F3AFD">
            <w:pPr>
              <w:pStyle w:val="ConsPlusNormal"/>
              <w:jc w:val="center"/>
            </w:pPr>
            <w:r>
              <w:rPr>
                <w:color w:val="392C69"/>
              </w:rPr>
              <w:t xml:space="preserve">от 13.10.2017 </w:t>
            </w:r>
            <w:hyperlink r:id="rId140" w:history="1">
              <w:r>
                <w:rPr>
                  <w:color w:val="0000FF"/>
                </w:rPr>
                <w:t>N 390-п</w:t>
              </w:r>
            </w:hyperlink>
            <w:r>
              <w:rPr>
                <w:color w:val="392C69"/>
              </w:rPr>
              <w:t>)</w:t>
            </w:r>
          </w:p>
        </w:tc>
      </w:tr>
    </w:tbl>
    <w:p w:rsidR="00557D02" w:rsidRDefault="00557D02" w:rsidP="00557D02">
      <w:pPr>
        <w:pStyle w:val="ConsPlusNormal"/>
        <w:jc w:val="both"/>
      </w:pPr>
    </w:p>
    <w:p w:rsidR="00557D02" w:rsidRDefault="00557D02" w:rsidP="00557D02">
      <w:pPr>
        <w:pStyle w:val="ConsPlusNormal"/>
        <w:jc w:val="center"/>
        <w:outlineLvl w:val="2"/>
      </w:pPr>
      <w:r>
        <w:t>1. Общие положения</w:t>
      </w:r>
    </w:p>
    <w:p w:rsidR="00557D02" w:rsidRDefault="00557D02" w:rsidP="00557D02">
      <w:pPr>
        <w:pStyle w:val="ConsPlusNormal"/>
        <w:jc w:val="both"/>
      </w:pPr>
    </w:p>
    <w:p w:rsidR="00557D02" w:rsidRDefault="00557D02" w:rsidP="00557D02">
      <w:pPr>
        <w:pStyle w:val="ConsPlusNormal"/>
        <w:ind w:firstLine="540"/>
        <w:jc w:val="both"/>
      </w:pPr>
      <w:r>
        <w:t xml:space="preserve">1.1. Порядок определяет критерии отбора граждан из числа коренных малочисленных народов Севера Ханты-Мансийского автономного округа - Югры (далее - автономный округ), зарегистрированных по месту жительства на территории Ханты-Мансийского автономного округа - Югры в местах традиционного проживания и традиционной хозяйственной деятельности коренных малочисленных народов Российской Федерации, </w:t>
      </w:r>
      <w:hyperlink r:id="rId141" w:history="1">
        <w:r>
          <w:rPr>
            <w:color w:val="0000FF"/>
          </w:rPr>
          <w:t>перечень</w:t>
        </w:r>
      </w:hyperlink>
      <w:r>
        <w:t xml:space="preserve"> которых утвержден распоряжением Правительства Российской Федерации от 8 мая 2009 года N 631-р, либо зарегистрированных по месту жительствана территориях автономного округа, включенных в Реестр территорий традиционного природопользования коренных малочисленных народов Севера регионального значения в автономном округе (далее - Реестр территорий традиционного природопользования), в соответствии с </w:t>
      </w:r>
      <w:hyperlink r:id="rId142" w:history="1">
        <w:r>
          <w:rPr>
            <w:color w:val="0000FF"/>
          </w:rPr>
          <w:t>постановлением</w:t>
        </w:r>
      </w:hyperlink>
      <w:r>
        <w:t xml:space="preserve"> Правительства автономного округа от 1 июля 2008 года N 140-п (далее - Получатель), цели, условия, порядок предоставления и возврата в бюджет автономного округа компенсации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 (далее - Компенсация).</w:t>
      </w:r>
    </w:p>
    <w:p w:rsidR="00557D02" w:rsidRDefault="00557D02" w:rsidP="00557D02">
      <w:pPr>
        <w:pStyle w:val="ConsPlusNormal"/>
        <w:jc w:val="both"/>
      </w:pPr>
      <w:r>
        <w:t xml:space="preserve">(в ред. постановлений Правительства ХМАО - Югры от 13.01.2017 </w:t>
      </w:r>
      <w:hyperlink r:id="rId143" w:history="1">
        <w:r>
          <w:rPr>
            <w:color w:val="0000FF"/>
          </w:rPr>
          <w:t>N 5-п</w:t>
        </w:r>
      </w:hyperlink>
      <w:r>
        <w:t xml:space="preserve">, от 21.07.2017 </w:t>
      </w:r>
      <w:hyperlink r:id="rId144" w:history="1">
        <w:r>
          <w:rPr>
            <w:color w:val="0000FF"/>
          </w:rPr>
          <w:t>N 281-п</w:t>
        </w:r>
      </w:hyperlink>
      <w:r>
        <w:t>)</w:t>
      </w:r>
    </w:p>
    <w:p w:rsidR="00557D02" w:rsidRDefault="00557D02" w:rsidP="00557D02">
      <w:pPr>
        <w:pStyle w:val="ConsPlusNormal"/>
        <w:spacing w:before="220"/>
        <w:ind w:firstLine="540"/>
        <w:jc w:val="both"/>
      </w:pPr>
      <w:r>
        <w:lastRenderedPageBreak/>
        <w:t xml:space="preserve">1.2. Предоставление Компенсации осуществляется органом местного самоуправления муниципального образования автономного округа, наделенным отдельным государственным полномочием по участию в реализации государственной </w:t>
      </w:r>
      <w:hyperlink w:anchor="P59" w:history="1">
        <w:r>
          <w:rPr>
            <w:color w:val="0000FF"/>
          </w:rPr>
          <w:t>программы</w:t>
        </w:r>
      </w:hyperlink>
      <w:r>
        <w:t xml:space="preserve"> автономного округа "Социально-экономическое развитие коренных малочисленных народов Севера Ханты-Мансийского автономного округа - Югры на 2016 - 2020 годы" (далее - орган местного самоуправления).</w:t>
      </w:r>
    </w:p>
    <w:p w:rsidR="00557D02" w:rsidRDefault="00557D02" w:rsidP="00557D02">
      <w:pPr>
        <w:pStyle w:val="ConsPlusNormal"/>
        <w:jc w:val="both"/>
      </w:pPr>
      <w:r>
        <w:t xml:space="preserve">(в ред. </w:t>
      </w:r>
      <w:hyperlink r:id="rId145"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1.3. Компенсация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 на предоставление Компенсации (далее - заявление).</w:t>
      </w:r>
    </w:p>
    <w:p w:rsidR="00557D02" w:rsidRDefault="00557D02" w:rsidP="00557D02">
      <w:pPr>
        <w:pStyle w:val="ConsPlusNormal"/>
        <w:spacing w:before="220"/>
        <w:ind w:firstLine="540"/>
        <w:jc w:val="both"/>
      </w:pPr>
      <w:r>
        <w:t>1.4. Размер Компенсации составляет не более 10 тысяч рублей.</w:t>
      </w:r>
    </w:p>
    <w:p w:rsidR="00557D02" w:rsidRDefault="00557D02" w:rsidP="00557D02">
      <w:pPr>
        <w:pStyle w:val="ConsPlusNormal"/>
        <w:jc w:val="both"/>
      </w:pPr>
    </w:p>
    <w:p w:rsidR="00557D02" w:rsidRDefault="00557D02" w:rsidP="00557D02">
      <w:pPr>
        <w:pStyle w:val="ConsPlusNormal"/>
        <w:jc w:val="center"/>
        <w:outlineLvl w:val="2"/>
      </w:pPr>
      <w:r>
        <w:t>2. Критерии отбора Получателей</w:t>
      </w:r>
    </w:p>
    <w:p w:rsidR="00557D02" w:rsidRDefault="00557D02" w:rsidP="00557D02">
      <w:pPr>
        <w:pStyle w:val="ConsPlusNormal"/>
        <w:jc w:val="center"/>
      </w:pPr>
      <w:r>
        <w:t>и условия предоставления Компенсации</w:t>
      </w:r>
    </w:p>
    <w:p w:rsidR="00557D02" w:rsidRDefault="00557D02" w:rsidP="00557D02">
      <w:pPr>
        <w:pStyle w:val="ConsPlusNormal"/>
        <w:jc w:val="both"/>
      </w:pPr>
    </w:p>
    <w:p w:rsidR="00557D02" w:rsidRDefault="00557D02" w:rsidP="00557D02">
      <w:pPr>
        <w:pStyle w:val="ConsPlusNormal"/>
        <w:ind w:firstLine="540"/>
        <w:jc w:val="both"/>
      </w:pPr>
      <w:r>
        <w:t>2.1. Компенсация предоставляется после прохождения обучения. Право на Компенсацию сохраняется в течение одного года. По истечении указанного срока Компенсация не предоставляется.</w:t>
      </w:r>
    </w:p>
    <w:p w:rsidR="00557D02" w:rsidRDefault="00557D02" w:rsidP="00557D02">
      <w:pPr>
        <w:pStyle w:val="ConsPlusNormal"/>
        <w:spacing w:before="220"/>
        <w:ind w:firstLine="540"/>
        <w:jc w:val="both"/>
      </w:pPr>
      <w:r>
        <w:t>2.2. Компенсация предоставляется на возмещение фактической стоимости проезда к месту нахождения организации на территории автономного округа, имеющей право проводить подготовку лиц в целях изучения правил безопасного обращения с оружием, с учетом существующей транспортной схемы, на любом виде транспорта (за исключением такси), а также стоимости обучения.</w:t>
      </w:r>
    </w:p>
    <w:p w:rsidR="00557D02" w:rsidRDefault="00557D02" w:rsidP="00557D02">
      <w:pPr>
        <w:pStyle w:val="ConsPlusNormal"/>
        <w:jc w:val="both"/>
      </w:pPr>
    </w:p>
    <w:p w:rsidR="00557D02" w:rsidRDefault="00557D02" w:rsidP="00557D02">
      <w:pPr>
        <w:pStyle w:val="ConsPlusNormal"/>
        <w:jc w:val="center"/>
        <w:outlineLvl w:val="2"/>
      </w:pPr>
      <w:r>
        <w:t>3. Отбор Получателей для предоставления Компенсации</w:t>
      </w:r>
    </w:p>
    <w:p w:rsidR="00557D02" w:rsidRDefault="00557D02" w:rsidP="00557D02">
      <w:pPr>
        <w:pStyle w:val="ConsPlusNormal"/>
        <w:jc w:val="both"/>
      </w:pPr>
    </w:p>
    <w:p w:rsidR="00557D02" w:rsidRDefault="00557D02" w:rsidP="00557D02">
      <w:pPr>
        <w:pStyle w:val="ConsPlusNormal"/>
        <w:ind w:firstLine="540"/>
        <w:jc w:val="both"/>
      </w:pPr>
      <w:bookmarkStart w:id="20" w:name="P2212"/>
      <w:bookmarkEnd w:id="20"/>
      <w:r>
        <w:t>3.1. Получатель для получения Компенсации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приложением следующих документов и сведений:</w:t>
      </w:r>
    </w:p>
    <w:p w:rsidR="00557D02" w:rsidRDefault="00557D02" w:rsidP="00557D02">
      <w:pPr>
        <w:pStyle w:val="ConsPlusNormal"/>
        <w:spacing w:before="220"/>
        <w:ind w:firstLine="540"/>
        <w:jc w:val="both"/>
      </w:pPr>
      <w:r>
        <w:t>копия паспорта с отметкой о регистрации по месту жительства;</w:t>
      </w:r>
    </w:p>
    <w:p w:rsidR="00557D02" w:rsidRDefault="00557D02" w:rsidP="00557D02">
      <w:pPr>
        <w:pStyle w:val="ConsPlusNormal"/>
        <w:spacing w:before="220"/>
        <w:ind w:firstLine="540"/>
        <w:jc w:val="both"/>
      </w:pPr>
      <w:r>
        <w:t>копия свидетельства о рождении, подтверждающего принадлежность Получателя к коренным малочисленным народам автономного округа, или копия судебного акта, уточняющего либо устанавливающего национальность;</w:t>
      </w:r>
    </w:p>
    <w:p w:rsidR="00557D02" w:rsidRDefault="00557D02" w:rsidP="00557D02">
      <w:pPr>
        <w:pStyle w:val="ConsPlusNormal"/>
        <w:spacing w:before="220"/>
        <w:ind w:firstLine="540"/>
        <w:jc w:val="both"/>
      </w:pPr>
      <w:r>
        <w:t>проездные документы (билеты);</w:t>
      </w:r>
    </w:p>
    <w:p w:rsidR="00557D02" w:rsidRDefault="00557D02" w:rsidP="00557D02">
      <w:pPr>
        <w:pStyle w:val="ConsPlusNormal"/>
        <w:spacing w:before="220"/>
        <w:ind w:firstLine="540"/>
        <w:jc w:val="both"/>
      </w:pPr>
      <w:r>
        <w:t>копия сертификата или справка, подтверждающая прохождение обучения навыкам безопасного обращения с оружием, выданная организацией;</w:t>
      </w:r>
    </w:p>
    <w:p w:rsidR="00557D02" w:rsidRDefault="00557D02" w:rsidP="00557D02">
      <w:pPr>
        <w:pStyle w:val="ConsPlusNormal"/>
        <w:spacing w:before="220"/>
        <w:ind w:firstLine="540"/>
        <w:jc w:val="both"/>
      </w:pPr>
      <w:r>
        <w:t>банковские реквизиты;</w:t>
      </w:r>
    </w:p>
    <w:p w:rsidR="00557D02" w:rsidRDefault="00557D02" w:rsidP="00557D02">
      <w:pPr>
        <w:pStyle w:val="ConsPlusNormal"/>
        <w:spacing w:before="220"/>
        <w:ind w:firstLine="540"/>
        <w:jc w:val="both"/>
      </w:pPr>
      <w:r>
        <w:t>копия документа, подтверждающего право организации проводить подготовку лиц в целях изучения правил безопасного обращения с оружием;</w:t>
      </w:r>
    </w:p>
    <w:p w:rsidR="00557D02" w:rsidRDefault="00557D02" w:rsidP="00557D02">
      <w:pPr>
        <w:pStyle w:val="ConsPlusNormal"/>
        <w:spacing w:before="220"/>
        <w:ind w:firstLine="540"/>
        <w:jc w:val="both"/>
      </w:pPr>
      <w:r>
        <w:t>документы, подтверждающие оплату обучения (кассовый чек, товарный чек, платежное поручение, расходный кассовый ордер, приходный кассовый ордер).</w:t>
      </w:r>
    </w:p>
    <w:p w:rsidR="00557D02" w:rsidRDefault="00557D02" w:rsidP="00557D02">
      <w:pPr>
        <w:pStyle w:val="ConsPlusNormal"/>
        <w:spacing w:before="220"/>
        <w:ind w:firstLine="540"/>
        <w:jc w:val="both"/>
      </w:pPr>
      <w:r>
        <w:t xml:space="preserve">Орган местного самоуправления в порядке межведомственного информационного взаимодействия в соответствии с законодательством Российской Федерации, автономного округа запрашивают сведения о постановке на учет в налоговом органе, сведения из Реестра территорий </w:t>
      </w:r>
      <w:r>
        <w:lastRenderedPageBreak/>
        <w:t>традиционного природопользования.</w:t>
      </w:r>
    </w:p>
    <w:p w:rsidR="00557D02" w:rsidRDefault="00557D02" w:rsidP="00557D02">
      <w:pPr>
        <w:pStyle w:val="ConsPlusNormal"/>
        <w:spacing w:before="220"/>
        <w:ind w:firstLine="540"/>
        <w:jc w:val="both"/>
      </w:pPr>
      <w:r>
        <w:t>Получатель вправе самостоятельно представить выписку из Реестра территорий традиционного природопользования, копию свидетельства о постановке на учет в налоговом органе.</w:t>
      </w:r>
    </w:p>
    <w:p w:rsidR="00557D02" w:rsidRDefault="00557D02" w:rsidP="00557D02">
      <w:pPr>
        <w:pStyle w:val="ConsPlusNormal"/>
        <w:jc w:val="both"/>
      </w:pPr>
      <w:r>
        <w:t xml:space="preserve">(п. 3.1 в ред. </w:t>
      </w:r>
      <w:hyperlink r:id="rId146"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3.2. Получатель несет ответственность за достоверность представляемых документов и сведений, указанных в них.</w:t>
      </w:r>
    </w:p>
    <w:p w:rsidR="00557D02" w:rsidRDefault="00557D02" w:rsidP="00557D02">
      <w:pPr>
        <w:pStyle w:val="ConsPlusNormal"/>
        <w:spacing w:before="220"/>
        <w:ind w:firstLine="540"/>
        <w:jc w:val="both"/>
      </w:pPr>
      <w:r>
        <w:t>3.3. Орган местного самоуправления на основании заявления, поданного Получателем, в трехдневный срок формирует учетное дело.</w:t>
      </w:r>
    </w:p>
    <w:p w:rsidR="00557D02" w:rsidRDefault="00557D02" w:rsidP="00557D02">
      <w:pPr>
        <w:pStyle w:val="ConsPlusNormal"/>
        <w:spacing w:before="220"/>
        <w:ind w:firstLine="540"/>
        <w:jc w:val="both"/>
      </w:pPr>
      <w:r>
        <w:t xml:space="preserve">3.4. В целях рассмотрения документов, сведений, указанных в </w:t>
      </w:r>
      <w:hyperlink w:anchor="P2212" w:history="1">
        <w:r>
          <w:rPr>
            <w:color w:val="0000FF"/>
          </w:rPr>
          <w:t>пункте 3.1</w:t>
        </w:r>
      </w:hyperlink>
      <w:r>
        <w:t xml:space="preserve"> настоящего Порядка, и принятия решения о предоставлении Компенсации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утверждается актом органа местного самоуправления.</w:t>
      </w:r>
    </w:p>
    <w:p w:rsidR="00557D02" w:rsidRDefault="00557D02" w:rsidP="00557D02">
      <w:pPr>
        <w:pStyle w:val="ConsPlusNormal"/>
        <w:spacing w:before="220"/>
        <w:ind w:firstLine="540"/>
        <w:jc w:val="both"/>
      </w:pPr>
      <w:bookmarkStart w:id="21" w:name="P2226"/>
      <w:bookmarkEnd w:id="21"/>
      <w:r>
        <w:t>3.5. Комиссия в течение 30 рабочих дней со дня регистрации заявления:</w:t>
      </w:r>
    </w:p>
    <w:p w:rsidR="00557D02" w:rsidRDefault="00557D02" w:rsidP="00557D02">
      <w:pPr>
        <w:pStyle w:val="ConsPlusNormal"/>
        <w:spacing w:before="220"/>
        <w:ind w:firstLine="540"/>
        <w:jc w:val="both"/>
      </w:pPr>
      <w:r>
        <w:t xml:space="preserve">проверяет наличие всех предусмотренных </w:t>
      </w:r>
      <w:hyperlink w:anchor="P2212" w:history="1">
        <w:r>
          <w:rPr>
            <w:color w:val="0000FF"/>
          </w:rPr>
          <w:t>пунктом 3.1</w:t>
        </w:r>
      </w:hyperlink>
      <w:r>
        <w:t xml:space="preserve"> настоящего Порядка документов и достоверность указанных в них сведений, а также правильность расчетов размеров испрашиваемой Компенсации;</w:t>
      </w:r>
    </w:p>
    <w:p w:rsidR="00557D02" w:rsidRDefault="00557D02" w:rsidP="00557D02">
      <w:pPr>
        <w:pStyle w:val="ConsPlusNormal"/>
        <w:spacing w:before="220"/>
        <w:ind w:firstLine="540"/>
        <w:jc w:val="both"/>
      </w:pPr>
      <w:r>
        <w:t>осуществляет отбор Получателей согласно установленным настоящим Порядком критериям отбора;</w:t>
      </w:r>
    </w:p>
    <w:p w:rsidR="00557D02" w:rsidRDefault="00557D02" w:rsidP="00557D02">
      <w:pPr>
        <w:pStyle w:val="ConsPlusNormal"/>
        <w:spacing w:before="220"/>
        <w:ind w:firstLine="540"/>
        <w:jc w:val="both"/>
      </w:pPr>
      <w:r>
        <w:t>в случае если размеры Компенсации,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ими заявлений;</w:t>
      </w:r>
    </w:p>
    <w:p w:rsidR="00557D02" w:rsidRDefault="00557D02" w:rsidP="00557D02">
      <w:pPr>
        <w:pStyle w:val="ConsPlusNormal"/>
        <w:spacing w:before="220"/>
        <w:ind w:firstLine="540"/>
        <w:jc w:val="both"/>
      </w:pPr>
      <w:r>
        <w:t>по результатам заседания принимает решение о предоставлении либо отказе в предоставлении Компенсации, которое оформляется протоколом.</w:t>
      </w:r>
    </w:p>
    <w:p w:rsidR="00557D02" w:rsidRDefault="00557D02" w:rsidP="00557D02">
      <w:pPr>
        <w:pStyle w:val="ConsPlusNormal"/>
        <w:spacing w:before="220"/>
        <w:ind w:firstLine="540"/>
        <w:jc w:val="both"/>
      </w:pPr>
      <w:r>
        <w:t xml:space="preserve">3.6. О принятом решении Получатели письменно извещаются (выписка из протокола) в течение 3 рабочих дней со дня принятия комиссией решения, указанного в </w:t>
      </w:r>
      <w:hyperlink w:anchor="P2226" w:history="1">
        <w:r>
          <w:rPr>
            <w:color w:val="0000FF"/>
          </w:rPr>
          <w:t>пункте 3.5</w:t>
        </w:r>
      </w:hyperlink>
      <w:r>
        <w:t xml:space="preserve"> настоящего Порядка.</w:t>
      </w:r>
    </w:p>
    <w:p w:rsidR="00557D02" w:rsidRDefault="00557D02" w:rsidP="00557D02">
      <w:pPr>
        <w:pStyle w:val="ConsPlusNormal"/>
        <w:spacing w:before="220"/>
        <w:ind w:firstLine="540"/>
        <w:jc w:val="both"/>
      </w:pPr>
      <w:r>
        <w:t>3.7. На основании протокола заседания комиссии органом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издается акт о предоставлении Компенсации.</w:t>
      </w:r>
    </w:p>
    <w:p w:rsidR="00557D02" w:rsidRDefault="00557D02" w:rsidP="00557D02">
      <w:pPr>
        <w:pStyle w:val="ConsPlusNormal"/>
        <w:jc w:val="both"/>
      </w:pPr>
      <w:r>
        <w:t xml:space="preserve">(в ред. постановлений Правительства ХМАО - Югры от 22.04.2016 </w:t>
      </w:r>
      <w:hyperlink r:id="rId147" w:history="1">
        <w:r>
          <w:rPr>
            <w:color w:val="0000FF"/>
          </w:rPr>
          <w:t>N 121-п</w:t>
        </w:r>
      </w:hyperlink>
      <w:r>
        <w:t xml:space="preserve">, от 21.07.2017 </w:t>
      </w:r>
      <w:hyperlink r:id="rId148" w:history="1">
        <w:r>
          <w:rPr>
            <w:color w:val="0000FF"/>
          </w:rPr>
          <w:t>N 281-п</w:t>
        </w:r>
      </w:hyperlink>
      <w:r>
        <w:t>)</w:t>
      </w:r>
    </w:p>
    <w:p w:rsidR="00557D02" w:rsidRDefault="00557D02" w:rsidP="00557D02">
      <w:pPr>
        <w:pStyle w:val="ConsPlusNormal"/>
        <w:spacing w:before="220"/>
        <w:ind w:firstLine="540"/>
        <w:jc w:val="both"/>
      </w:pPr>
      <w:r>
        <w:t>3.8. Основаниями отказа в предоставлении Компенсации являются:</w:t>
      </w:r>
    </w:p>
    <w:p w:rsidR="00557D02" w:rsidRDefault="00557D02" w:rsidP="00557D02">
      <w:pPr>
        <w:pStyle w:val="ConsPlusNormal"/>
        <w:spacing w:before="220"/>
        <w:ind w:firstLine="540"/>
        <w:jc w:val="both"/>
      </w:pPr>
      <w:r>
        <w:t>1) несоответствие Получателя критериям и условиям, предусмотренным настоящим Порядком;</w:t>
      </w:r>
    </w:p>
    <w:p w:rsidR="00557D02" w:rsidRDefault="00557D02" w:rsidP="00557D02">
      <w:pPr>
        <w:pStyle w:val="ConsPlusNormal"/>
        <w:spacing w:before="220"/>
        <w:ind w:firstLine="540"/>
        <w:jc w:val="both"/>
      </w:pPr>
      <w:r>
        <w:t xml:space="preserve">2) непредставление документов, указанных в </w:t>
      </w:r>
      <w:hyperlink w:anchor="P2212" w:history="1">
        <w:r>
          <w:rPr>
            <w:color w:val="0000FF"/>
          </w:rPr>
          <w:t>пункте 3.1</w:t>
        </w:r>
      </w:hyperlink>
      <w:r>
        <w:t xml:space="preserve"> настоящего Порядка;</w:t>
      </w:r>
    </w:p>
    <w:p w:rsidR="00557D02" w:rsidRDefault="00557D02" w:rsidP="00557D02">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57D02" w:rsidRDefault="00557D02" w:rsidP="00557D02">
      <w:pPr>
        <w:pStyle w:val="ConsPlusNormal"/>
        <w:jc w:val="both"/>
      </w:pPr>
      <w:r>
        <w:t xml:space="preserve">(в ред. </w:t>
      </w:r>
      <w:hyperlink r:id="rId149" w:history="1">
        <w:r>
          <w:rPr>
            <w:color w:val="0000FF"/>
          </w:rPr>
          <w:t>постановления</w:t>
        </w:r>
      </w:hyperlink>
      <w:r>
        <w:t xml:space="preserve"> Правительства ХМАО - Югры от 21.07.2017 N 281-п)</w:t>
      </w:r>
    </w:p>
    <w:p w:rsidR="00557D02" w:rsidRDefault="00557D02" w:rsidP="00557D02">
      <w:pPr>
        <w:pStyle w:val="ConsPlusNormal"/>
        <w:jc w:val="both"/>
      </w:pPr>
    </w:p>
    <w:p w:rsidR="00557D02" w:rsidRDefault="00557D02" w:rsidP="00557D02">
      <w:pPr>
        <w:pStyle w:val="ConsPlusNormal"/>
        <w:jc w:val="center"/>
        <w:outlineLvl w:val="2"/>
      </w:pPr>
      <w:r>
        <w:t>4. Предоставление Компенсации</w:t>
      </w:r>
    </w:p>
    <w:p w:rsidR="00557D02" w:rsidRDefault="00557D02" w:rsidP="00557D02">
      <w:pPr>
        <w:pStyle w:val="ConsPlusNormal"/>
        <w:jc w:val="center"/>
      </w:pPr>
      <w:r>
        <w:lastRenderedPageBreak/>
        <w:t xml:space="preserve">(в ред. </w:t>
      </w:r>
      <w:hyperlink r:id="rId150" w:history="1">
        <w:r>
          <w:rPr>
            <w:color w:val="0000FF"/>
          </w:rPr>
          <w:t>постановления</w:t>
        </w:r>
      </w:hyperlink>
      <w:r>
        <w:t xml:space="preserve"> Правительства ХМАО - Югры</w:t>
      </w:r>
    </w:p>
    <w:p w:rsidR="00557D02" w:rsidRDefault="00557D02" w:rsidP="00557D02">
      <w:pPr>
        <w:pStyle w:val="ConsPlusNormal"/>
        <w:jc w:val="center"/>
      </w:pPr>
      <w:r>
        <w:t>от 21.07.2017 N 281-п)</w:t>
      </w:r>
    </w:p>
    <w:p w:rsidR="00557D02" w:rsidRDefault="00557D02" w:rsidP="00557D02">
      <w:pPr>
        <w:pStyle w:val="ConsPlusNormal"/>
        <w:jc w:val="both"/>
      </w:pPr>
    </w:p>
    <w:p w:rsidR="00557D02" w:rsidRDefault="00557D02" w:rsidP="00557D02">
      <w:pPr>
        <w:pStyle w:val="ConsPlusNormal"/>
        <w:ind w:firstLine="540"/>
        <w:jc w:val="both"/>
      </w:pPr>
      <w:r>
        <w:t>Орган местного самоуправления в течение 5 рабочих дней с момента издания акта о предоставлении Компенсации перечисляет ее на расчетный счет Получателя.</w:t>
      </w:r>
    </w:p>
    <w:p w:rsidR="00557D02" w:rsidRDefault="00557D02" w:rsidP="00557D02">
      <w:pPr>
        <w:pStyle w:val="ConsPlusNormal"/>
        <w:jc w:val="both"/>
      </w:pPr>
    </w:p>
    <w:p w:rsidR="00557D02" w:rsidRDefault="00557D02" w:rsidP="00557D02">
      <w:pPr>
        <w:pStyle w:val="ConsPlusNormal"/>
        <w:jc w:val="center"/>
        <w:outlineLvl w:val="2"/>
      </w:pPr>
      <w:r>
        <w:t>5. Прекращение предоставления Компенсации и ее возврат</w:t>
      </w:r>
    </w:p>
    <w:p w:rsidR="00557D02" w:rsidRDefault="00557D02" w:rsidP="00557D02">
      <w:pPr>
        <w:pStyle w:val="ConsPlusNormal"/>
        <w:jc w:val="both"/>
      </w:pPr>
    </w:p>
    <w:p w:rsidR="00557D02" w:rsidRDefault="00557D02" w:rsidP="00557D02">
      <w:pPr>
        <w:pStyle w:val="ConsPlusNormal"/>
        <w:ind w:firstLine="540"/>
        <w:jc w:val="both"/>
      </w:pPr>
      <w:bookmarkStart w:id="22" w:name="P2248"/>
      <w:bookmarkEnd w:id="22"/>
      <w:r>
        <w:t>5.1. Предоставление Компенсации не производится и осуществляются мероприятия по ее возврату в бюджет автономного округа в следующих случаях:</w:t>
      </w:r>
    </w:p>
    <w:p w:rsidR="00557D02" w:rsidRDefault="00557D02" w:rsidP="00557D02">
      <w:pPr>
        <w:pStyle w:val="ConsPlusNormal"/>
        <w:spacing w:before="220"/>
        <w:ind w:firstLine="540"/>
        <w:jc w:val="both"/>
      </w:pPr>
      <w:r>
        <w:t xml:space="preserve">абзац утратил силу. - </w:t>
      </w:r>
      <w:hyperlink r:id="rId151" w:history="1">
        <w:r>
          <w:rPr>
            <w:color w:val="0000FF"/>
          </w:rPr>
          <w:t>Постановление</w:t>
        </w:r>
      </w:hyperlink>
      <w:r>
        <w:t xml:space="preserve"> Правительства ХМАО - Югры от 21.07.2017 N 281-п;</w:t>
      </w:r>
    </w:p>
    <w:p w:rsidR="00557D02" w:rsidRDefault="00557D02" w:rsidP="00557D02">
      <w:pPr>
        <w:pStyle w:val="ConsPlusNormal"/>
        <w:spacing w:before="220"/>
        <w:ind w:firstLine="540"/>
        <w:jc w:val="both"/>
      </w:pPr>
      <w:r>
        <w:t>наличия письменного заявления Получателя об отказе в предоставлении Компенсации;</w:t>
      </w:r>
    </w:p>
    <w:p w:rsidR="00557D02" w:rsidRDefault="00557D02" w:rsidP="00557D02">
      <w:pPr>
        <w:pStyle w:val="ConsPlusNormal"/>
        <w:spacing w:before="220"/>
        <w:ind w:firstLine="540"/>
        <w:jc w:val="both"/>
      </w:pPr>
      <w:r>
        <w:t>выявления недостоверных сведений (не соответствующих действительности, неполных, искаженных) в документах, представленных Получателями в целях получения Компенсации.</w:t>
      </w:r>
    </w:p>
    <w:p w:rsidR="00557D02" w:rsidRDefault="00557D02" w:rsidP="00557D02">
      <w:pPr>
        <w:pStyle w:val="ConsPlusNormal"/>
        <w:jc w:val="both"/>
      </w:pPr>
      <w:r>
        <w:t xml:space="preserve">(в ред. </w:t>
      </w:r>
      <w:hyperlink r:id="rId152"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 xml:space="preserve">5.2. В течение 10 дней с момента возникновения одного из оснований для возврата Компенсации, предусмотренного </w:t>
      </w:r>
      <w:hyperlink w:anchor="P2248" w:history="1">
        <w:r>
          <w:rPr>
            <w:color w:val="0000FF"/>
          </w:rPr>
          <w:t>пунктом 5.1</w:t>
        </w:r>
      </w:hyperlink>
      <w:r>
        <w:t xml:space="preserve"> настоящего Порядка, орган местного самоуправления направляет Получателю требование о ее возврате.</w:t>
      </w:r>
    </w:p>
    <w:p w:rsidR="00557D02" w:rsidRDefault="00557D02" w:rsidP="00557D02">
      <w:pPr>
        <w:pStyle w:val="ConsPlusNormal"/>
        <w:spacing w:before="220"/>
        <w:ind w:firstLine="540"/>
        <w:jc w:val="both"/>
      </w:pPr>
      <w:r>
        <w:t>5.3.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w:t>
      </w:r>
    </w:p>
    <w:p w:rsidR="00557D02" w:rsidRDefault="00557D02" w:rsidP="00557D02">
      <w:pPr>
        <w:pStyle w:val="ConsPlusNormal"/>
        <w:spacing w:before="220"/>
        <w:ind w:firstLine="540"/>
        <w:jc w:val="both"/>
      </w:pPr>
      <w:r>
        <w:t>5.4. В случае невыполнения требования о возврате суммы Компенсации взыскание ее средств осуществляется в судебном порядке в соответствии с законодательством Российской Федерации.</w:t>
      </w: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right"/>
        <w:outlineLvl w:val="1"/>
      </w:pPr>
      <w:r>
        <w:t>Приложение 8</w:t>
      </w:r>
    </w:p>
    <w:p w:rsidR="00557D02" w:rsidRDefault="00557D02" w:rsidP="00557D02">
      <w:pPr>
        <w:pStyle w:val="ConsPlusNormal"/>
        <w:jc w:val="right"/>
      </w:pPr>
      <w:r>
        <w:t>к государственной программе</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"Социально-экономическое развитие</w:t>
      </w:r>
    </w:p>
    <w:p w:rsidR="00557D02" w:rsidRDefault="00557D02" w:rsidP="00557D02">
      <w:pPr>
        <w:pStyle w:val="ConsPlusNormal"/>
        <w:jc w:val="right"/>
      </w:pPr>
      <w:r>
        <w:t>коренных малочисленных народов Севера</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на 2018 - 2025 годы и на период до 2030 года"</w:t>
      </w:r>
    </w:p>
    <w:p w:rsidR="00557D02" w:rsidRDefault="00557D02" w:rsidP="00557D02">
      <w:pPr>
        <w:pStyle w:val="ConsPlusNormal"/>
        <w:jc w:val="both"/>
      </w:pPr>
    </w:p>
    <w:p w:rsidR="00557D02" w:rsidRDefault="00557D02" w:rsidP="00557D02">
      <w:pPr>
        <w:pStyle w:val="ConsPlusTitle"/>
        <w:jc w:val="center"/>
      </w:pPr>
      <w:bookmarkStart w:id="23" w:name="P2269"/>
      <w:bookmarkEnd w:id="23"/>
      <w:r>
        <w:t>ПОРЯДОК</w:t>
      </w:r>
    </w:p>
    <w:p w:rsidR="00557D02" w:rsidRDefault="00557D02" w:rsidP="00557D02">
      <w:pPr>
        <w:pStyle w:val="ConsPlusTitle"/>
        <w:jc w:val="center"/>
      </w:pPr>
      <w:r>
        <w:t>ПРЕДОСТАВЛЕНИЯ КОМПЕНСАЦИИ ОПЛАТЫ ОБУЧЕНИЯ</w:t>
      </w:r>
    </w:p>
    <w:p w:rsidR="00557D02" w:rsidRDefault="00557D02" w:rsidP="00557D02">
      <w:pPr>
        <w:pStyle w:val="ConsPlusTitle"/>
        <w:jc w:val="center"/>
      </w:pPr>
      <w:r>
        <w:t>ИЛИ ОПЛАТЫ ОБУЧЕНИЯ И ИНЫХ МЕР ГОСУДАРСТВЕННОЙ ПОДДЕРЖКИ</w:t>
      </w:r>
    </w:p>
    <w:p w:rsidR="00557D02" w:rsidRDefault="00557D02" w:rsidP="00557D02">
      <w:pPr>
        <w:pStyle w:val="ConsPlusTitle"/>
        <w:jc w:val="center"/>
      </w:pPr>
      <w:r>
        <w:t>МАЛООБЕСПЕЧЕННЫМ ГРАЖДАНАМ ИЗ ЧИСЛА КОРЕННЫХ МАЛОЧИСЛЕННЫХ</w:t>
      </w:r>
    </w:p>
    <w:p w:rsidR="00557D02" w:rsidRDefault="00557D02" w:rsidP="00557D02">
      <w:pPr>
        <w:pStyle w:val="ConsPlusTitle"/>
        <w:jc w:val="center"/>
      </w:pPr>
      <w:r>
        <w:t>НАРОДОВ СЕВЕРА ХАНТЫ-МАНСИЙСКОГО АВТОНОМНОГО ОКРУГА - ЮГРЫ,</w:t>
      </w:r>
    </w:p>
    <w:p w:rsidR="00557D02" w:rsidRDefault="00557D02" w:rsidP="00557D02">
      <w:pPr>
        <w:pStyle w:val="ConsPlusTitle"/>
        <w:jc w:val="center"/>
      </w:pPr>
      <w:r>
        <w:t>ОБУЧАЮЩИМСЯ В ПРОФЕССИОНАЛЬНЫХ ОБРАЗОВАТЕЛЬНЫХ ОРГАНИЗАЦИЯХ</w:t>
      </w:r>
    </w:p>
    <w:p w:rsidR="00557D02" w:rsidRDefault="00557D02" w:rsidP="00557D02">
      <w:pPr>
        <w:pStyle w:val="ConsPlusTitle"/>
        <w:jc w:val="center"/>
      </w:pPr>
      <w:r>
        <w:t>И ОБРАЗОВАТЕЛЬНЫХ ОРГАНИЗАЦИЯХ ВЫСШЕГО ОБРАЗОВАНИЯ</w:t>
      </w:r>
    </w:p>
    <w:p w:rsidR="00557D02" w:rsidRDefault="00557D02" w:rsidP="00557D02">
      <w:pPr>
        <w:pStyle w:val="ConsPlusTitle"/>
        <w:jc w:val="center"/>
      </w:pPr>
      <w:r>
        <w:t>(ДАЛЕЕ - ПОРЯДОК)</w:t>
      </w:r>
    </w:p>
    <w:p w:rsidR="00557D02" w:rsidRDefault="00557D02" w:rsidP="0055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D02" w:rsidTr="002F3AFD">
        <w:trPr>
          <w:jc w:val="center"/>
        </w:trPr>
        <w:tc>
          <w:tcPr>
            <w:tcW w:w="9294" w:type="dxa"/>
            <w:tcBorders>
              <w:top w:val="nil"/>
              <w:left w:val="single" w:sz="24" w:space="0" w:color="CED3F1"/>
              <w:bottom w:val="nil"/>
              <w:right w:val="single" w:sz="24" w:space="0" w:color="F4F3F8"/>
            </w:tcBorders>
            <w:shd w:val="clear" w:color="auto" w:fill="F4F3F8"/>
          </w:tcPr>
          <w:p w:rsidR="00557D02" w:rsidRDefault="00557D02" w:rsidP="002F3AFD">
            <w:pPr>
              <w:pStyle w:val="ConsPlusNormal"/>
              <w:jc w:val="center"/>
            </w:pPr>
            <w:r>
              <w:rPr>
                <w:color w:val="392C69"/>
              </w:rPr>
              <w:t>Список изменяющих документов</w:t>
            </w:r>
          </w:p>
          <w:p w:rsidR="00557D02" w:rsidRDefault="00557D02" w:rsidP="002F3AFD">
            <w:pPr>
              <w:pStyle w:val="ConsPlusNormal"/>
              <w:jc w:val="center"/>
            </w:pPr>
            <w:r>
              <w:rPr>
                <w:color w:val="392C69"/>
              </w:rPr>
              <w:t xml:space="preserve">(в ред. постановлений Правительства ХМАО - Югры от 30.04.2014 </w:t>
            </w:r>
            <w:hyperlink r:id="rId153" w:history="1">
              <w:r>
                <w:rPr>
                  <w:color w:val="0000FF"/>
                </w:rPr>
                <w:t>N 160-п</w:t>
              </w:r>
            </w:hyperlink>
            <w:r>
              <w:rPr>
                <w:color w:val="392C69"/>
              </w:rPr>
              <w:t>,</w:t>
            </w:r>
          </w:p>
          <w:p w:rsidR="00557D02" w:rsidRDefault="00557D02" w:rsidP="002F3AFD">
            <w:pPr>
              <w:pStyle w:val="ConsPlusNormal"/>
              <w:jc w:val="center"/>
            </w:pPr>
            <w:r>
              <w:rPr>
                <w:color w:val="392C69"/>
              </w:rPr>
              <w:t xml:space="preserve">от 31.10.2014 </w:t>
            </w:r>
            <w:hyperlink r:id="rId154" w:history="1">
              <w:r>
                <w:rPr>
                  <w:color w:val="0000FF"/>
                </w:rPr>
                <w:t>N 401-п</w:t>
              </w:r>
            </w:hyperlink>
            <w:r>
              <w:rPr>
                <w:color w:val="392C69"/>
              </w:rPr>
              <w:t xml:space="preserve">, от 17.07.2015 </w:t>
            </w:r>
            <w:hyperlink r:id="rId155" w:history="1">
              <w:r>
                <w:rPr>
                  <w:color w:val="0000FF"/>
                </w:rPr>
                <w:t>N 230-п</w:t>
              </w:r>
            </w:hyperlink>
            <w:r>
              <w:rPr>
                <w:color w:val="392C69"/>
              </w:rPr>
              <w:t xml:space="preserve">, от 13.11.2015 </w:t>
            </w:r>
            <w:hyperlink r:id="rId156" w:history="1">
              <w:r>
                <w:rPr>
                  <w:color w:val="0000FF"/>
                </w:rPr>
                <w:t>N 404-п</w:t>
              </w:r>
            </w:hyperlink>
            <w:r>
              <w:rPr>
                <w:color w:val="392C69"/>
              </w:rPr>
              <w:t>,</w:t>
            </w:r>
          </w:p>
          <w:p w:rsidR="00557D02" w:rsidRDefault="00557D02" w:rsidP="002F3AFD">
            <w:pPr>
              <w:pStyle w:val="ConsPlusNormal"/>
              <w:jc w:val="center"/>
            </w:pPr>
            <w:r>
              <w:rPr>
                <w:color w:val="392C69"/>
              </w:rPr>
              <w:lastRenderedPageBreak/>
              <w:t xml:space="preserve">от 13.10.2017 </w:t>
            </w:r>
            <w:hyperlink r:id="rId157" w:history="1">
              <w:r>
                <w:rPr>
                  <w:color w:val="0000FF"/>
                </w:rPr>
                <w:t>N 390-п</w:t>
              </w:r>
            </w:hyperlink>
            <w:r>
              <w:rPr>
                <w:color w:val="392C69"/>
              </w:rPr>
              <w:t xml:space="preserve">, от 30.03.2018 </w:t>
            </w:r>
            <w:hyperlink r:id="rId158" w:history="1">
              <w:r>
                <w:rPr>
                  <w:color w:val="0000FF"/>
                </w:rPr>
                <w:t>N 86-п</w:t>
              </w:r>
            </w:hyperlink>
            <w:r>
              <w:rPr>
                <w:color w:val="392C69"/>
              </w:rPr>
              <w:t>)</w:t>
            </w:r>
          </w:p>
        </w:tc>
      </w:tr>
    </w:tbl>
    <w:p w:rsidR="00557D02" w:rsidRDefault="00557D02" w:rsidP="00557D02">
      <w:pPr>
        <w:pStyle w:val="ConsPlusNormal"/>
        <w:jc w:val="both"/>
      </w:pPr>
    </w:p>
    <w:p w:rsidR="00557D02" w:rsidRDefault="00557D02" w:rsidP="00557D02">
      <w:pPr>
        <w:pStyle w:val="ConsPlusNormal"/>
        <w:jc w:val="center"/>
        <w:outlineLvl w:val="2"/>
      </w:pPr>
      <w:r>
        <w:t>1. Общие положения</w:t>
      </w:r>
    </w:p>
    <w:p w:rsidR="00557D02" w:rsidRDefault="00557D02" w:rsidP="00557D02">
      <w:pPr>
        <w:pStyle w:val="ConsPlusNormal"/>
        <w:jc w:val="both"/>
      </w:pPr>
    </w:p>
    <w:p w:rsidR="00557D02" w:rsidRDefault="00557D02" w:rsidP="00557D02">
      <w:pPr>
        <w:pStyle w:val="ConsPlusNormal"/>
        <w:ind w:firstLine="540"/>
        <w:jc w:val="both"/>
      </w:pPr>
      <w:r>
        <w:t>1.1. Настоящий Порядок определяет критерии отбора граждан Российской Федерации из числа коренных малочисленных народов Севера Ханты-Мансийского автономного округа - Югры (далее - автономный округ), проживающих на территории автономного округа, признанных в установленном порядке малообеспеченными гражданами, обучающихся в профессиональных образовательных организациях и образовательных организациях высшего образования (далее - Обучающийся), цели, условия, порядок предоставления, возврата средств бюджета автономного округа на компенсацию оплаты обучения или оплату обучения и предоставление иных мер государственной поддержки (далее - также меры государственной поддержки).</w:t>
      </w:r>
    </w:p>
    <w:p w:rsidR="00557D02" w:rsidRDefault="00557D02" w:rsidP="00557D02">
      <w:pPr>
        <w:pStyle w:val="ConsPlusNormal"/>
        <w:jc w:val="both"/>
      </w:pPr>
      <w:r>
        <w:t xml:space="preserve">(п. 1.1 в ред. </w:t>
      </w:r>
      <w:hyperlink r:id="rId159" w:history="1">
        <w:r>
          <w:rPr>
            <w:color w:val="0000FF"/>
          </w:rPr>
          <w:t>постановления</w:t>
        </w:r>
      </w:hyperlink>
      <w:r>
        <w:t xml:space="preserve"> Правительства ХМАО - Югры от 17.07.2015 N 230-п)</w:t>
      </w:r>
    </w:p>
    <w:p w:rsidR="00557D02" w:rsidRDefault="00557D02" w:rsidP="00557D02">
      <w:pPr>
        <w:pStyle w:val="ConsPlusNormal"/>
        <w:spacing w:before="220"/>
        <w:ind w:firstLine="540"/>
        <w:jc w:val="both"/>
      </w:pPr>
      <w:r>
        <w:t>1.2. Предоставление мер государственной поддержки осуществляется Департаментом образования и молодежной политики автономного округа (далее - Департамент).</w:t>
      </w:r>
    </w:p>
    <w:p w:rsidR="00557D02" w:rsidRDefault="00557D02" w:rsidP="00557D02">
      <w:pPr>
        <w:pStyle w:val="ConsPlusNormal"/>
        <w:spacing w:before="220"/>
        <w:ind w:firstLine="540"/>
        <w:jc w:val="both"/>
      </w:pPr>
      <w:r>
        <w:t>1.3. Меры государственной поддержки предоставляются в пределах утвержденных бюджетных ассигнований на текущий финансовый год в соответствии с установленной очередностью. Очередь формируется Департаментом по дате регистрации заявления.</w:t>
      </w:r>
    </w:p>
    <w:p w:rsidR="00557D02" w:rsidRDefault="00557D02" w:rsidP="00557D02">
      <w:pPr>
        <w:pStyle w:val="ConsPlusNormal"/>
        <w:spacing w:before="220"/>
        <w:ind w:firstLine="540"/>
        <w:jc w:val="both"/>
      </w:pPr>
      <w:r>
        <w:t>1.4. Предоставление компенсации оплаты обучения или оплата обучения (далее - Компенсация или оплата обучения) осуществляется Обучающимся в профессиональных образовательных организациях и образовательных организациях высшего образования Российской Федерации, имеющих лицензию на данный вид деятельности и государственную аккредитацию (далее также - образовательная организация).</w:t>
      </w:r>
    </w:p>
    <w:p w:rsidR="00557D02" w:rsidRDefault="00557D02" w:rsidP="00557D02">
      <w:pPr>
        <w:pStyle w:val="ConsPlusNormal"/>
        <w:spacing w:before="220"/>
        <w:ind w:firstLine="540"/>
        <w:jc w:val="both"/>
      </w:pPr>
      <w:bookmarkStart w:id="24" w:name="P2289"/>
      <w:bookmarkEnd w:id="24"/>
      <w:r>
        <w:t>1.5. Компенсация или оплата обучения производится в следующих размерах:</w:t>
      </w:r>
    </w:p>
    <w:p w:rsidR="00557D02" w:rsidRDefault="00557D02" w:rsidP="00557D02">
      <w:pPr>
        <w:pStyle w:val="ConsPlusNormal"/>
        <w:spacing w:before="220"/>
        <w:ind w:firstLine="540"/>
        <w:jc w:val="both"/>
      </w:pPr>
      <w:r>
        <w:t>обучающимся очной формы в образовательных организациях высшего образования - не более 100 тыс. рублей за учебный год;</w:t>
      </w:r>
    </w:p>
    <w:p w:rsidR="00557D02" w:rsidRDefault="00557D02" w:rsidP="00557D02">
      <w:pPr>
        <w:pStyle w:val="ConsPlusNormal"/>
        <w:spacing w:before="220"/>
        <w:ind w:firstLine="540"/>
        <w:jc w:val="both"/>
      </w:pPr>
      <w:r>
        <w:t>обучающимся заочной формы в образовательных организациях высшего образования - не более 50 тыс. рублей за учебный год;</w:t>
      </w:r>
    </w:p>
    <w:p w:rsidR="00557D02" w:rsidRDefault="00557D02" w:rsidP="00557D02">
      <w:pPr>
        <w:pStyle w:val="ConsPlusNormal"/>
        <w:spacing w:before="220"/>
        <w:ind w:firstLine="540"/>
        <w:jc w:val="both"/>
      </w:pPr>
      <w:r>
        <w:t>обучающимся очной формы в профессиональных образовательных организациях - не более 50 тыс. рублей за учебный год;</w:t>
      </w:r>
    </w:p>
    <w:p w:rsidR="00557D02" w:rsidRDefault="00557D02" w:rsidP="00557D02">
      <w:pPr>
        <w:pStyle w:val="ConsPlusNormal"/>
        <w:spacing w:before="220"/>
        <w:ind w:firstLine="540"/>
        <w:jc w:val="both"/>
      </w:pPr>
      <w:r>
        <w:t>обучающимся заочной формы в профессиональных образовательных организациях - не более 25 тыс. рублей за учебный год;</w:t>
      </w:r>
    </w:p>
    <w:p w:rsidR="00557D02" w:rsidRDefault="00557D02" w:rsidP="00557D02">
      <w:pPr>
        <w:pStyle w:val="ConsPlusNormal"/>
        <w:spacing w:before="220"/>
        <w:ind w:firstLine="540"/>
        <w:jc w:val="both"/>
      </w:pPr>
      <w:r>
        <w:t>обучающимся очно-заочной формы в образовательных организациях высшего образования - не более 50 тыс. рублей за учебный год;</w:t>
      </w:r>
    </w:p>
    <w:p w:rsidR="00557D02" w:rsidRDefault="00557D02" w:rsidP="00557D02">
      <w:pPr>
        <w:pStyle w:val="ConsPlusNormal"/>
        <w:jc w:val="both"/>
      </w:pPr>
      <w:r>
        <w:t xml:space="preserve">(абзац введен </w:t>
      </w:r>
      <w:hyperlink r:id="rId160" w:history="1">
        <w:r>
          <w:rPr>
            <w:color w:val="0000FF"/>
          </w:rPr>
          <w:t>постановлением</w:t>
        </w:r>
      </w:hyperlink>
      <w:r>
        <w:t xml:space="preserve"> Правительства ХМАО - Югры от 30.03.2018 N 86-п)</w:t>
      </w:r>
    </w:p>
    <w:p w:rsidR="00557D02" w:rsidRDefault="00557D02" w:rsidP="00557D02">
      <w:pPr>
        <w:pStyle w:val="ConsPlusNormal"/>
        <w:spacing w:before="220"/>
        <w:ind w:firstLine="540"/>
        <w:jc w:val="both"/>
      </w:pPr>
      <w:r>
        <w:t>обучающимся очно-заочной формы в профессиональных образовательных организациях - не более 25 тыс. рублей за учебный год.</w:t>
      </w:r>
    </w:p>
    <w:p w:rsidR="00557D02" w:rsidRDefault="00557D02" w:rsidP="00557D02">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30.03.2018 N 86-п)</w:t>
      </w:r>
    </w:p>
    <w:p w:rsidR="00557D02" w:rsidRDefault="00557D02" w:rsidP="00557D02">
      <w:pPr>
        <w:pStyle w:val="ConsPlusNormal"/>
        <w:spacing w:before="220"/>
        <w:ind w:firstLine="540"/>
        <w:jc w:val="both"/>
      </w:pPr>
      <w:bookmarkStart w:id="25" w:name="P2298"/>
      <w:bookmarkEnd w:id="25"/>
      <w:r>
        <w:t>1.6. Обучающимся очной формы также предусмотрены иные меры государственной поддержки:</w:t>
      </w:r>
    </w:p>
    <w:p w:rsidR="00557D02" w:rsidRDefault="00557D02" w:rsidP="00557D02">
      <w:pPr>
        <w:pStyle w:val="ConsPlusNormal"/>
        <w:jc w:val="both"/>
      </w:pPr>
      <w:r>
        <w:t xml:space="preserve">(в ред. </w:t>
      </w:r>
      <w:hyperlink r:id="rId162" w:history="1">
        <w:r>
          <w:rPr>
            <w:color w:val="0000FF"/>
          </w:rPr>
          <w:t>постановления</w:t>
        </w:r>
      </w:hyperlink>
      <w:r>
        <w:t xml:space="preserve"> Правительства ХМАО - Югры от 17.07.2015 N 230-п)</w:t>
      </w:r>
    </w:p>
    <w:p w:rsidR="00557D02" w:rsidRDefault="00557D02" w:rsidP="00557D02">
      <w:pPr>
        <w:pStyle w:val="ConsPlusNormal"/>
        <w:spacing w:before="220"/>
        <w:ind w:firstLine="540"/>
        <w:jc w:val="both"/>
      </w:pPr>
      <w:r>
        <w:t>дополнительное ежемесячное пособие;</w:t>
      </w:r>
    </w:p>
    <w:p w:rsidR="00557D02" w:rsidRDefault="00557D02" w:rsidP="00557D02">
      <w:pPr>
        <w:pStyle w:val="ConsPlusNormal"/>
        <w:spacing w:before="220"/>
        <w:ind w:firstLine="540"/>
        <w:jc w:val="both"/>
      </w:pPr>
      <w:r>
        <w:lastRenderedPageBreak/>
        <w:t>компенсация расходов за проживание в общежитии на договорной основе;</w:t>
      </w:r>
    </w:p>
    <w:p w:rsidR="00557D02" w:rsidRDefault="00557D02" w:rsidP="00557D02">
      <w:pPr>
        <w:pStyle w:val="ConsPlusNormal"/>
        <w:spacing w:before="220"/>
        <w:ind w:firstLine="540"/>
        <w:jc w:val="both"/>
      </w:pPr>
      <w:r>
        <w:t>пособие на питание;</w:t>
      </w:r>
    </w:p>
    <w:p w:rsidR="00557D02" w:rsidRDefault="00557D02" w:rsidP="00557D02">
      <w:pPr>
        <w:pStyle w:val="ConsPlusNormal"/>
        <w:spacing w:before="220"/>
        <w:ind w:firstLine="540"/>
        <w:jc w:val="both"/>
      </w:pPr>
      <w:r>
        <w:t>единовременное пособие на приобретение одежды и обуви первого и выпускного курсов образовательных организаций;</w:t>
      </w:r>
    </w:p>
    <w:p w:rsidR="00557D02" w:rsidRDefault="00557D02" w:rsidP="00557D02">
      <w:pPr>
        <w:pStyle w:val="ConsPlusNormal"/>
        <w:spacing w:before="220"/>
        <w:ind w:firstLine="540"/>
        <w:jc w:val="both"/>
      </w:pPr>
      <w:r>
        <w:t>ежегодное пособие на приобретение учебной литературы и письменных принадлежностей;</w:t>
      </w:r>
    </w:p>
    <w:p w:rsidR="00557D02" w:rsidRDefault="00557D02" w:rsidP="00557D02">
      <w:pPr>
        <w:pStyle w:val="ConsPlusNormal"/>
        <w:spacing w:before="220"/>
        <w:ind w:firstLine="540"/>
        <w:jc w:val="both"/>
      </w:pPr>
      <w:r>
        <w:t>компенсация расходов по проезду на каникулы от места обучения до места жительства и обратно один раз в течение учебного года.</w:t>
      </w:r>
    </w:p>
    <w:p w:rsidR="00557D02" w:rsidRDefault="00557D02" w:rsidP="00557D02">
      <w:pPr>
        <w:pStyle w:val="ConsPlusNormal"/>
        <w:spacing w:before="220"/>
        <w:ind w:firstLine="540"/>
        <w:jc w:val="both"/>
      </w:pPr>
      <w:r>
        <w:t xml:space="preserve">1.7. Для целей настоящего Порядка под малообеспеченными гражданами понимаются граждане из малоимущих семей, одиноко проживающие малоимущие граждане, признанные таковыми в соответствии с Федеральным </w:t>
      </w:r>
      <w:hyperlink r:id="rId163"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557D02" w:rsidRDefault="00557D02" w:rsidP="00557D02">
      <w:pPr>
        <w:pStyle w:val="ConsPlusNormal"/>
        <w:jc w:val="both"/>
      </w:pPr>
      <w:r>
        <w:t>(п. 1.7 введен</w:t>
      </w:r>
      <w:hyperlink r:id="rId164" w:history="1">
        <w:r>
          <w:rPr>
            <w:color w:val="0000FF"/>
          </w:rPr>
          <w:t>постановлением</w:t>
        </w:r>
      </w:hyperlink>
      <w:r>
        <w:t xml:space="preserve"> Правительства ХМАО - Югры от 30.04.2014 N 160-п)</w:t>
      </w:r>
    </w:p>
    <w:p w:rsidR="00557D02" w:rsidRDefault="00557D02" w:rsidP="00557D02">
      <w:pPr>
        <w:pStyle w:val="ConsPlusNormal"/>
        <w:jc w:val="both"/>
      </w:pPr>
    </w:p>
    <w:p w:rsidR="00557D02" w:rsidRDefault="00557D02" w:rsidP="00557D02">
      <w:pPr>
        <w:pStyle w:val="ConsPlusNormal"/>
        <w:jc w:val="center"/>
        <w:outlineLvl w:val="2"/>
      </w:pPr>
      <w:r>
        <w:t>2. Критерии отбора Обучающихся и условия предоставления мер</w:t>
      </w:r>
    </w:p>
    <w:p w:rsidR="00557D02" w:rsidRDefault="00557D02" w:rsidP="00557D02">
      <w:pPr>
        <w:pStyle w:val="ConsPlusNormal"/>
        <w:jc w:val="center"/>
      </w:pPr>
      <w:r>
        <w:t>государственной поддержки</w:t>
      </w:r>
    </w:p>
    <w:p w:rsidR="00557D02" w:rsidRDefault="00557D02" w:rsidP="00557D02">
      <w:pPr>
        <w:pStyle w:val="ConsPlusNormal"/>
        <w:jc w:val="both"/>
      </w:pPr>
    </w:p>
    <w:p w:rsidR="00557D02" w:rsidRDefault="00557D02" w:rsidP="00557D02">
      <w:pPr>
        <w:pStyle w:val="ConsPlusNormal"/>
        <w:ind w:firstLine="540"/>
        <w:jc w:val="both"/>
      </w:pPr>
      <w:bookmarkStart w:id="26" w:name="P2312"/>
      <w:bookmarkEnd w:id="26"/>
      <w:r>
        <w:t>2.1. Компенсация или оплата обучения предоставляется Обучающемуся при условии заключения договора, предусматривающего его обязательства 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образования.</w:t>
      </w:r>
    </w:p>
    <w:p w:rsidR="00557D02" w:rsidRDefault="00557D02" w:rsidP="00557D02">
      <w:pPr>
        <w:pStyle w:val="ConsPlusNormal"/>
        <w:jc w:val="both"/>
      </w:pPr>
      <w:r>
        <w:t xml:space="preserve">(п. 2.1 в ред. </w:t>
      </w:r>
      <w:hyperlink r:id="rId165" w:history="1">
        <w:r>
          <w:rPr>
            <w:color w:val="0000FF"/>
          </w:rPr>
          <w:t>постановления</w:t>
        </w:r>
      </w:hyperlink>
      <w:r>
        <w:t xml:space="preserve"> Правительства ХМАО - Югры от 17.07.2015 N 230-п)</w:t>
      </w:r>
    </w:p>
    <w:p w:rsidR="00557D02" w:rsidRDefault="00557D02" w:rsidP="00557D02">
      <w:pPr>
        <w:pStyle w:val="ConsPlusNormal"/>
        <w:spacing w:before="220"/>
        <w:ind w:firstLine="540"/>
        <w:jc w:val="both"/>
      </w:pPr>
      <w:r>
        <w:t>2.1.1. Компенсация или оплата обучения производится за текущий учебный год.</w:t>
      </w:r>
    </w:p>
    <w:p w:rsidR="00557D02" w:rsidRDefault="00557D02" w:rsidP="00557D02">
      <w:pPr>
        <w:pStyle w:val="ConsPlusNormal"/>
        <w:spacing w:before="220"/>
        <w:ind w:firstLine="540"/>
        <w:jc w:val="both"/>
      </w:pPr>
      <w:r>
        <w:t>2.1.2. Компенсация производится на основании представленной квитанции об оплате обучения за текущий финансовый год.</w:t>
      </w:r>
    </w:p>
    <w:p w:rsidR="00557D02" w:rsidRDefault="00557D02" w:rsidP="00557D02">
      <w:pPr>
        <w:pStyle w:val="ConsPlusNormal"/>
        <w:spacing w:before="220"/>
        <w:ind w:firstLine="540"/>
        <w:jc w:val="both"/>
      </w:pPr>
      <w:r>
        <w:t>2.1.3. Оплата обучения производится на основании представленного договора на обучение.</w:t>
      </w:r>
    </w:p>
    <w:p w:rsidR="00557D02" w:rsidRDefault="00557D02" w:rsidP="00557D02">
      <w:pPr>
        <w:pStyle w:val="ConsPlusNormal"/>
        <w:spacing w:before="220"/>
        <w:ind w:firstLine="540"/>
        <w:jc w:val="both"/>
      </w:pPr>
      <w:r>
        <w:t xml:space="preserve">2.1.4. Договор на оплату обучения заключается между Обучающимся, Департаментом и образовательной организацией. Договор заключается в соответствии с бюджетным законодательством, но не более суммы, обозначенной в </w:t>
      </w:r>
      <w:hyperlink w:anchor="P2289" w:history="1">
        <w:r>
          <w:rPr>
            <w:color w:val="0000FF"/>
          </w:rPr>
          <w:t>пункте 1.5</w:t>
        </w:r>
      </w:hyperlink>
      <w:r>
        <w:t xml:space="preserve"> настоящего Порядка.</w:t>
      </w:r>
    </w:p>
    <w:p w:rsidR="00557D02" w:rsidRDefault="00557D02" w:rsidP="00557D02">
      <w:pPr>
        <w:pStyle w:val="ConsPlusNormal"/>
        <w:jc w:val="both"/>
      </w:pPr>
      <w:r>
        <w:t xml:space="preserve">(п. 2.1.4 в ред. </w:t>
      </w:r>
      <w:hyperlink r:id="rId166"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r>
        <w:t>2.1.5. Договор на оплату обучения заключается на 1 год обучения. Действие договора продлевается при следующих условиях:</w:t>
      </w:r>
    </w:p>
    <w:p w:rsidR="00557D02" w:rsidRDefault="00557D02" w:rsidP="00557D02">
      <w:pPr>
        <w:pStyle w:val="ConsPlusNormal"/>
        <w:spacing w:before="220"/>
        <w:ind w:firstLine="540"/>
        <w:jc w:val="both"/>
      </w:pPr>
      <w:r>
        <w:t>отсутствие задолженностей по результатам прошедшего учебного года, что подтверждается справкой о переводе на следующий курс обучения образовательной организации;</w:t>
      </w:r>
    </w:p>
    <w:p w:rsidR="00557D02" w:rsidRDefault="00557D02" w:rsidP="00557D02">
      <w:pPr>
        <w:pStyle w:val="ConsPlusNormal"/>
        <w:spacing w:before="220"/>
        <w:ind w:firstLine="540"/>
        <w:jc w:val="both"/>
      </w:pPr>
      <w:r>
        <w:t xml:space="preserve">наличие документов, указанных в </w:t>
      </w:r>
      <w:hyperlink w:anchor="P2340" w:history="1">
        <w:r>
          <w:rPr>
            <w:color w:val="0000FF"/>
          </w:rPr>
          <w:t>пункте 3.1.1</w:t>
        </w:r>
      </w:hyperlink>
      <w:r>
        <w:t xml:space="preserve"> настоящего Порядка.</w:t>
      </w:r>
    </w:p>
    <w:p w:rsidR="00557D02" w:rsidRDefault="00557D02" w:rsidP="00557D02">
      <w:pPr>
        <w:pStyle w:val="ConsPlusNormal"/>
        <w:spacing w:before="220"/>
        <w:ind w:firstLine="540"/>
        <w:jc w:val="both"/>
      </w:pPr>
      <w:r>
        <w:t>2.1.6. Действие договора прекращается в случае:</w:t>
      </w:r>
    </w:p>
    <w:p w:rsidR="00557D02" w:rsidRDefault="00557D02" w:rsidP="00557D02">
      <w:pPr>
        <w:pStyle w:val="ConsPlusNormal"/>
        <w:spacing w:before="220"/>
        <w:ind w:firstLine="540"/>
        <w:jc w:val="both"/>
      </w:pPr>
      <w:r>
        <w:t>наличия задолженностей по результатам прошедшего учебного года;</w:t>
      </w:r>
    </w:p>
    <w:p w:rsidR="00557D02" w:rsidRDefault="00557D02" w:rsidP="00557D02">
      <w:pPr>
        <w:pStyle w:val="ConsPlusNormal"/>
        <w:spacing w:before="220"/>
        <w:ind w:firstLine="540"/>
        <w:jc w:val="both"/>
      </w:pPr>
      <w:r>
        <w:t>ухода Обучающегося в академический отпуск, за исключением нахождения в отпуске по уходу за ребенком до 3 лет либо по состоянию здоровья;</w:t>
      </w:r>
    </w:p>
    <w:p w:rsidR="00557D02" w:rsidRDefault="00557D02" w:rsidP="00557D02">
      <w:pPr>
        <w:pStyle w:val="ConsPlusNormal"/>
        <w:spacing w:before="220"/>
        <w:ind w:firstLine="540"/>
        <w:jc w:val="both"/>
      </w:pPr>
      <w:r>
        <w:t>исключения Обучающегося из образовательной организации;</w:t>
      </w:r>
    </w:p>
    <w:p w:rsidR="00557D02" w:rsidRDefault="00557D02" w:rsidP="00557D02">
      <w:pPr>
        <w:pStyle w:val="ConsPlusNormal"/>
        <w:spacing w:before="220"/>
        <w:ind w:firstLine="540"/>
        <w:jc w:val="both"/>
      </w:pPr>
      <w:r>
        <w:lastRenderedPageBreak/>
        <w:t>перевода Обучающегося в другую образовательную организацию.</w:t>
      </w:r>
    </w:p>
    <w:p w:rsidR="00557D02" w:rsidRDefault="00557D02" w:rsidP="00557D02">
      <w:pPr>
        <w:pStyle w:val="ConsPlusNormal"/>
        <w:spacing w:before="220"/>
        <w:ind w:firstLine="540"/>
        <w:jc w:val="both"/>
      </w:pPr>
      <w:r>
        <w:t>2.1.7. Компенсация или оплата обучения не может быть произведена в случае, если по истечении срока экзаменационной сессии, установленного образовательной организацией, он имеет задолженность по учебным дисциплинам.</w:t>
      </w:r>
    </w:p>
    <w:p w:rsidR="00557D02" w:rsidRDefault="00557D02" w:rsidP="00557D02">
      <w:pPr>
        <w:pStyle w:val="ConsPlusNormal"/>
        <w:spacing w:before="220"/>
        <w:ind w:firstLine="540"/>
        <w:jc w:val="both"/>
      </w:pPr>
      <w:r>
        <w:t xml:space="preserve">2.2. Компенсация или оплата обучения, иные меры государственной поддержки, указанные в </w:t>
      </w:r>
      <w:hyperlink w:anchor="P2298" w:history="1">
        <w:r>
          <w:rPr>
            <w:color w:val="0000FF"/>
          </w:rPr>
          <w:t>пункте 1.6</w:t>
        </w:r>
      </w:hyperlink>
      <w:r>
        <w:t xml:space="preserve"> настоящего Порядка, предоставляются Обучающемуся, который:</w:t>
      </w:r>
    </w:p>
    <w:p w:rsidR="00557D02" w:rsidRDefault="00557D02" w:rsidP="00557D02">
      <w:pPr>
        <w:pStyle w:val="ConsPlusNormal"/>
        <w:spacing w:before="220"/>
        <w:ind w:firstLine="540"/>
        <w:jc w:val="both"/>
      </w:pPr>
      <w:r>
        <w:t>проживает на территории автономного округа;</w:t>
      </w:r>
    </w:p>
    <w:p w:rsidR="00557D02" w:rsidRDefault="00557D02" w:rsidP="00557D02">
      <w:pPr>
        <w:pStyle w:val="ConsPlusNormal"/>
        <w:spacing w:before="220"/>
        <w:ind w:firstLine="540"/>
        <w:jc w:val="both"/>
      </w:pPr>
      <w:r>
        <w:t>является представителем коренных малочисленных народов Севера автономного округа (согласно копии свидетельства о рождении, в котором оба или один из родителей являются представителями коренных малочисленных народов Севера автономного округа, или судебного акта, уточняющего либо устанавливающего национальность);</w:t>
      </w:r>
    </w:p>
    <w:p w:rsidR="00557D02" w:rsidRDefault="00557D02" w:rsidP="00557D02">
      <w:pPr>
        <w:pStyle w:val="ConsPlusNormal"/>
        <w:spacing w:before="220"/>
        <w:ind w:firstLine="540"/>
        <w:jc w:val="both"/>
      </w:pPr>
      <w:r>
        <w:t>признан малообеспеченным (согласно подтверждению Департамента социального развития автономного округа);</w:t>
      </w:r>
    </w:p>
    <w:p w:rsidR="00557D02" w:rsidRDefault="00557D02" w:rsidP="00557D02">
      <w:pPr>
        <w:pStyle w:val="ConsPlusNormal"/>
        <w:spacing w:before="220"/>
        <w:ind w:firstLine="540"/>
        <w:jc w:val="both"/>
      </w:pPr>
      <w:r>
        <w:t>получает среднее профессиональное или высшее образование, если образование данного уровня гражданин получает впервые.</w:t>
      </w:r>
    </w:p>
    <w:p w:rsidR="00557D02" w:rsidRDefault="00557D02" w:rsidP="00557D02">
      <w:pPr>
        <w:pStyle w:val="ConsPlusNormal"/>
        <w:jc w:val="both"/>
      </w:pPr>
      <w:r>
        <w:t xml:space="preserve">(п. 2.2 в ред. </w:t>
      </w:r>
      <w:hyperlink r:id="rId167" w:history="1">
        <w:r>
          <w:rPr>
            <w:color w:val="0000FF"/>
          </w:rPr>
          <w:t>постановления</w:t>
        </w:r>
      </w:hyperlink>
      <w:r>
        <w:t xml:space="preserve"> Правительства ХМАО - Югры от 17.07.2015 N 230-п)</w:t>
      </w:r>
    </w:p>
    <w:p w:rsidR="00557D02" w:rsidRDefault="00557D02" w:rsidP="00557D02">
      <w:pPr>
        <w:pStyle w:val="ConsPlusNormal"/>
        <w:jc w:val="both"/>
      </w:pPr>
    </w:p>
    <w:p w:rsidR="00557D02" w:rsidRDefault="00557D02" w:rsidP="00557D02">
      <w:pPr>
        <w:pStyle w:val="ConsPlusNormal"/>
        <w:jc w:val="center"/>
        <w:outlineLvl w:val="2"/>
      </w:pPr>
      <w:r>
        <w:t>3. Отбор Обучающихся для предоставления мер</w:t>
      </w:r>
    </w:p>
    <w:p w:rsidR="00557D02" w:rsidRDefault="00557D02" w:rsidP="00557D02">
      <w:pPr>
        <w:pStyle w:val="ConsPlusNormal"/>
        <w:jc w:val="center"/>
      </w:pPr>
      <w:r>
        <w:t>государственной поддержки и их предоставление</w:t>
      </w:r>
    </w:p>
    <w:p w:rsidR="00557D02" w:rsidRDefault="00557D02" w:rsidP="00557D02">
      <w:pPr>
        <w:pStyle w:val="ConsPlusNormal"/>
        <w:jc w:val="both"/>
      </w:pPr>
    </w:p>
    <w:p w:rsidR="00557D02" w:rsidRDefault="00557D02" w:rsidP="00557D02">
      <w:pPr>
        <w:pStyle w:val="ConsPlusNormal"/>
        <w:ind w:firstLine="540"/>
        <w:jc w:val="both"/>
      </w:pPr>
      <w:bookmarkStart w:id="27" w:name="P2338"/>
      <w:bookmarkEnd w:id="27"/>
      <w:r>
        <w:t>3.1. Для получения Компенсации или оплаты обучения Обучающийся обращается в Департамент или в многофункциональные центры предоставления государственных и муниципальных услуг, расположенные на территории Ханты-Мансийского автономного округа - Югры (далее - многофункциональные центры).</w:t>
      </w:r>
    </w:p>
    <w:p w:rsidR="00557D02" w:rsidRDefault="00557D02" w:rsidP="00557D02">
      <w:pPr>
        <w:pStyle w:val="ConsPlusNormal"/>
        <w:jc w:val="both"/>
      </w:pPr>
      <w:r>
        <w:t xml:space="preserve">(в ред. </w:t>
      </w:r>
      <w:hyperlink r:id="rId168"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bookmarkStart w:id="28" w:name="P2340"/>
      <w:bookmarkEnd w:id="28"/>
      <w:r>
        <w:t>3.1.1. В случае обращения впервые он представляет следующие документы:</w:t>
      </w:r>
    </w:p>
    <w:p w:rsidR="00557D02" w:rsidRDefault="00557D02" w:rsidP="00557D02">
      <w:pPr>
        <w:pStyle w:val="ConsPlusNormal"/>
        <w:spacing w:before="220"/>
        <w:ind w:firstLine="540"/>
        <w:jc w:val="both"/>
      </w:pPr>
      <w:r>
        <w:t>письменное заявление по форме, утвержденной Департаментом;</w:t>
      </w:r>
    </w:p>
    <w:p w:rsidR="00557D02" w:rsidRDefault="00557D02" w:rsidP="00557D02">
      <w:pPr>
        <w:pStyle w:val="ConsPlusNormal"/>
        <w:spacing w:before="220"/>
        <w:ind w:firstLine="540"/>
        <w:jc w:val="both"/>
      </w:pPr>
      <w:r>
        <w:t>копию паспорта;</w:t>
      </w:r>
    </w:p>
    <w:p w:rsidR="00557D02" w:rsidRDefault="00557D02" w:rsidP="00557D02">
      <w:pPr>
        <w:pStyle w:val="ConsPlusNormal"/>
        <w:spacing w:before="220"/>
        <w:ind w:firstLine="540"/>
        <w:jc w:val="both"/>
      </w:pPr>
      <w:r>
        <w:t>справку из образовательной организации по итогам каждой сессии;</w:t>
      </w:r>
    </w:p>
    <w:p w:rsidR="00557D02" w:rsidRDefault="00557D02" w:rsidP="00557D02">
      <w:pPr>
        <w:pStyle w:val="ConsPlusNormal"/>
        <w:spacing w:before="220"/>
        <w:ind w:firstLine="540"/>
        <w:jc w:val="both"/>
      </w:pPr>
      <w:r>
        <w:t>договор на обучение между образовательной организацией и Обучающимся (в случае оплаты обучения - между образовательной организацией, Обучающимся и Департаментом);</w:t>
      </w:r>
    </w:p>
    <w:p w:rsidR="00557D02" w:rsidRDefault="00557D02" w:rsidP="00557D02">
      <w:pPr>
        <w:pStyle w:val="ConsPlusNormal"/>
        <w:jc w:val="both"/>
      </w:pPr>
      <w:r>
        <w:t xml:space="preserve">(в ред. </w:t>
      </w:r>
      <w:hyperlink r:id="rId169"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r>
        <w:t>копию свидетельства о рождении или решение суда, уточняющее, либо устанавливающее национальность;</w:t>
      </w:r>
    </w:p>
    <w:p w:rsidR="00557D02" w:rsidRDefault="00557D02" w:rsidP="00557D02">
      <w:pPr>
        <w:pStyle w:val="ConsPlusNormal"/>
        <w:jc w:val="both"/>
      </w:pPr>
      <w:r>
        <w:t xml:space="preserve">(в ред. </w:t>
      </w:r>
      <w:hyperlink r:id="rId170"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r>
        <w:t>оригинал квитанции об оплате обучения (в случае компенсации оплаты обучения);</w:t>
      </w:r>
    </w:p>
    <w:p w:rsidR="00557D02" w:rsidRDefault="00557D02" w:rsidP="00557D02">
      <w:pPr>
        <w:pStyle w:val="ConsPlusNormal"/>
        <w:spacing w:before="220"/>
        <w:ind w:firstLine="540"/>
        <w:jc w:val="both"/>
      </w:pPr>
      <w:r>
        <w:t>банковские реквизиты.</w:t>
      </w:r>
    </w:p>
    <w:p w:rsidR="00557D02" w:rsidRDefault="00557D02" w:rsidP="00557D02">
      <w:pPr>
        <w:pStyle w:val="ConsPlusNormal"/>
        <w:spacing w:before="220"/>
        <w:ind w:firstLine="540"/>
        <w:jc w:val="both"/>
      </w:pPr>
      <w:r>
        <w:t>3.1.2. При повторном обращении Обучающийся представляет:</w:t>
      </w:r>
    </w:p>
    <w:p w:rsidR="00557D02" w:rsidRDefault="00557D02" w:rsidP="00557D02">
      <w:pPr>
        <w:pStyle w:val="ConsPlusNormal"/>
        <w:spacing w:before="220"/>
        <w:ind w:firstLine="540"/>
        <w:jc w:val="both"/>
      </w:pPr>
      <w:r>
        <w:t>письменное заявление по форме, утвержденной Департаментом;</w:t>
      </w:r>
    </w:p>
    <w:p w:rsidR="00557D02" w:rsidRDefault="00557D02" w:rsidP="00557D02">
      <w:pPr>
        <w:pStyle w:val="ConsPlusNormal"/>
        <w:spacing w:before="220"/>
        <w:ind w:firstLine="540"/>
        <w:jc w:val="both"/>
      </w:pPr>
      <w:r>
        <w:t>справку из образовательной организации, подтверждающую факт обучения;</w:t>
      </w:r>
    </w:p>
    <w:p w:rsidR="00557D02" w:rsidRDefault="00557D02" w:rsidP="00557D02">
      <w:pPr>
        <w:pStyle w:val="ConsPlusNormal"/>
        <w:spacing w:before="220"/>
        <w:ind w:firstLine="540"/>
        <w:jc w:val="both"/>
      </w:pPr>
      <w:r>
        <w:lastRenderedPageBreak/>
        <w:t>квитанцию об оплате обучения за текущий учебный год.</w:t>
      </w:r>
    </w:p>
    <w:p w:rsidR="00557D02" w:rsidRDefault="00557D02" w:rsidP="00557D02">
      <w:pPr>
        <w:pStyle w:val="ConsPlusNormal"/>
        <w:spacing w:before="220"/>
        <w:ind w:firstLine="540"/>
        <w:jc w:val="both"/>
      </w:pPr>
      <w:r>
        <w:t xml:space="preserve">Иные документы, указанные в </w:t>
      </w:r>
      <w:hyperlink w:anchor="P2340" w:history="1">
        <w:r>
          <w:rPr>
            <w:color w:val="0000FF"/>
          </w:rPr>
          <w:t>подпункте 3.1.1 пункта 3.1</w:t>
        </w:r>
      </w:hyperlink>
      <w:r>
        <w:t xml:space="preserve"> настоящего Порядка, представляются в случае изменения в них сведений.</w:t>
      </w:r>
    </w:p>
    <w:p w:rsidR="00557D02" w:rsidRDefault="00557D02" w:rsidP="00557D02">
      <w:pPr>
        <w:pStyle w:val="ConsPlusNormal"/>
        <w:spacing w:before="220"/>
        <w:ind w:firstLine="540"/>
        <w:jc w:val="both"/>
      </w:pPr>
      <w:bookmarkStart w:id="29" w:name="P2355"/>
      <w:bookmarkEnd w:id="29"/>
      <w:r>
        <w:t xml:space="preserve">3.2. Для получения иных мер государственной поддержки, указанных в </w:t>
      </w:r>
      <w:hyperlink w:anchor="P2298" w:history="1">
        <w:r>
          <w:rPr>
            <w:color w:val="0000FF"/>
          </w:rPr>
          <w:t>пункте 1.6</w:t>
        </w:r>
      </w:hyperlink>
      <w:r>
        <w:t xml:space="preserve"> настоящего Порядка, Обучающийся обращается в Департамент или в многофункциональные центры.</w:t>
      </w:r>
    </w:p>
    <w:p w:rsidR="00557D02" w:rsidRDefault="00557D02" w:rsidP="00557D02">
      <w:pPr>
        <w:pStyle w:val="ConsPlusNormal"/>
        <w:jc w:val="both"/>
      </w:pPr>
      <w:r>
        <w:t xml:space="preserve">(в ред. </w:t>
      </w:r>
      <w:hyperlink r:id="rId171"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bookmarkStart w:id="30" w:name="P2357"/>
      <w:bookmarkEnd w:id="30"/>
      <w:r>
        <w:t>3.2.1. В случае обращения впервые он представляет следующие документы:</w:t>
      </w:r>
    </w:p>
    <w:p w:rsidR="00557D02" w:rsidRDefault="00557D02" w:rsidP="00557D02">
      <w:pPr>
        <w:pStyle w:val="ConsPlusNormal"/>
        <w:spacing w:before="220"/>
        <w:ind w:firstLine="540"/>
        <w:jc w:val="both"/>
      </w:pPr>
      <w:r>
        <w:t>письменное заявление по форме, утвержденной Департаментом;</w:t>
      </w:r>
    </w:p>
    <w:p w:rsidR="00557D02" w:rsidRDefault="00557D02" w:rsidP="00557D02">
      <w:pPr>
        <w:pStyle w:val="ConsPlusNormal"/>
        <w:spacing w:before="220"/>
        <w:ind w:firstLine="540"/>
        <w:jc w:val="both"/>
      </w:pPr>
      <w:r>
        <w:t>копию паспорта;</w:t>
      </w:r>
    </w:p>
    <w:p w:rsidR="00557D02" w:rsidRDefault="00557D02" w:rsidP="00557D02">
      <w:pPr>
        <w:pStyle w:val="ConsPlusNormal"/>
        <w:spacing w:before="220"/>
        <w:ind w:firstLine="540"/>
        <w:jc w:val="both"/>
      </w:pPr>
      <w:r>
        <w:t>копию свидетельства о рождении или решение суда, уточняющее, либо устанавливающее национальность;</w:t>
      </w:r>
    </w:p>
    <w:p w:rsidR="00557D02" w:rsidRDefault="00557D02" w:rsidP="00557D02">
      <w:pPr>
        <w:pStyle w:val="ConsPlusNormal"/>
        <w:jc w:val="both"/>
      </w:pPr>
      <w:r>
        <w:t xml:space="preserve">(в ред. </w:t>
      </w:r>
      <w:hyperlink r:id="rId172"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r>
        <w:t>справку из образовательной организации по итогам каждой сессии;</w:t>
      </w:r>
    </w:p>
    <w:p w:rsidR="00557D02" w:rsidRDefault="00557D02" w:rsidP="00557D02">
      <w:pPr>
        <w:pStyle w:val="ConsPlusNormal"/>
        <w:spacing w:before="220"/>
        <w:ind w:firstLine="540"/>
        <w:jc w:val="both"/>
      </w:pPr>
      <w:r>
        <w:t>оригинал квитанции об оплате проживания в общежитии, проездные билеты;</w:t>
      </w:r>
    </w:p>
    <w:p w:rsidR="00557D02" w:rsidRDefault="00557D02" w:rsidP="00557D02">
      <w:pPr>
        <w:pStyle w:val="ConsPlusNormal"/>
        <w:spacing w:before="220"/>
        <w:ind w:firstLine="540"/>
        <w:jc w:val="both"/>
      </w:pPr>
      <w:r>
        <w:t>банковские реквизиты.</w:t>
      </w:r>
    </w:p>
    <w:p w:rsidR="00557D02" w:rsidRDefault="00557D02" w:rsidP="00557D02">
      <w:pPr>
        <w:pStyle w:val="ConsPlusNormal"/>
        <w:spacing w:before="220"/>
        <w:ind w:firstLine="540"/>
        <w:jc w:val="both"/>
      </w:pPr>
      <w:r>
        <w:t>3.2.2. При повторном обращении Обучающийся представляет:</w:t>
      </w:r>
    </w:p>
    <w:p w:rsidR="00557D02" w:rsidRDefault="00557D02" w:rsidP="00557D02">
      <w:pPr>
        <w:pStyle w:val="ConsPlusNormal"/>
        <w:spacing w:before="220"/>
        <w:ind w:firstLine="540"/>
        <w:jc w:val="both"/>
      </w:pPr>
      <w:r>
        <w:t>заявление по форме, утвержденной Департаментом;</w:t>
      </w:r>
    </w:p>
    <w:p w:rsidR="00557D02" w:rsidRDefault="00557D02" w:rsidP="00557D02">
      <w:pPr>
        <w:pStyle w:val="ConsPlusNormal"/>
        <w:spacing w:before="220"/>
        <w:ind w:firstLine="540"/>
        <w:jc w:val="both"/>
      </w:pPr>
      <w:r>
        <w:t>справку из образовательной организации по итогам каждой сессии.</w:t>
      </w:r>
    </w:p>
    <w:p w:rsidR="00557D02" w:rsidRDefault="00557D02" w:rsidP="00557D02">
      <w:pPr>
        <w:pStyle w:val="ConsPlusNormal"/>
        <w:spacing w:before="220"/>
        <w:ind w:firstLine="540"/>
        <w:jc w:val="both"/>
      </w:pPr>
      <w:r>
        <w:t xml:space="preserve">Документы, указанные в </w:t>
      </w:r>
      <w:hyperlink w:anchor="P2357" w:history="1">
        <w:r>
          <w:rPr>
            <w:color w:val="0000FF"/>
          </w:rPr>
          <w:t>подпункте 3.2.1 пункта 3.2</w:t>
        </w:r>
      </w:hyperlink>
      <w:r>
        <w:t xml:space="preserve"> настоящего Порядка, представляются в случае изменения в них сведений.</w:t>
      </w:r>
    </w:p>
    <w:p w:rsidR="00557D02" w:rsidRDefault="00557D02" w:rsidP="00557D02">
      <w:pPr>
        <w:pStyle w:val="ConsPlusNormal"/>
        <w:spacing w:before="220"/>
        <w:ind w:firstLine="540"/>
        <w:jc w:val="both"/>
      </w:pPr>
      <w:r>
        <w:t>3.3. Обучающийся несет ответственность за достоверность представляемых документов и сведений, указанных в них.</w:t>
      </w:r>
    </w:p>
    <w:p w:rsidR="00557D02" w:rsidRDefault="00557D02" w:rsidP="00557D02">
      <w:pPr>
        <w:pStyle w:val="ConsPlusNormal"/>
        <w:spacing w:before="220"/>
        <w:ind w:firstLine="540"/>
        <w:jc w:val="both"/>
      </w:pPr>
      <w:r>
        <w:t>3.4. Департаментом на основании заявления в трехдневный срок формируется учетное дело.</w:t>
      </w:r>
    </w:p>
    <w:p w:rsidR="00557D02" w:rsidRDefault="00557D02" w:rsidP="00557D02">
      <w:pPr>
        <w:pStyle w:val="ConsPlusNormal"/>
        <w:spacing w:before="220"/>
        <w:ind w:firstLine="540"/>
        <w:jc w:val="both"/>
      </w:pPr>
      <w:r>
        <w:t>3.5. Департамент в течение 30 рабочих дней со дня регистрации заявления:</w:t>
      </w:r>
    </w:p>
    <w:p w:rsidR="00557D02" w:rsidRDefault="00557D02" w:rsidP="00557D02">
      <w:pPr>
        <w:pStyle w:val="ConsPlusNormal"/>
        <w:spacing w:before="220"/>
        <w:ind w:firstLine="540"/>
        <w:jc w:val="both"/>
      </w:pPr>
      <w:r>
        <w:t xml:space="preserve">проверяет наличие всех предусмотренных </w:t>
      </w:r>
      <w:hyperlink w:anchor="P2338" w:history="1">
        <w:r>
          <w:rPr>
            <w:color w:val="0000FF"/>
          </w:rPr>
          <w:t>пунктами 3.1</w:t>
        </w:r>
      </w:hyperlink>
      <w:r>
        <w:t xml:space="preserve">, </w:t>
      </w:r>
      <w:hyperlink w:anchor="P2355" w:history="1">
        <w:r>
          <w:rPr>
            <w:color w:val="0000FF"/>
          </w:rPr>
          <w:t>3.2</w:t>
        </w:r>
      </w:hyperlink>
      <w:r>
        <w:t xml:space="preserve"> настоящего Порядка документов и достоверность указанных в них сведений;</w:t>
      </w:r>
    </w:p>
    <w:p w:rsidR="00557D02" w:rsidRDefault="00557D02" w:rsidP="00557D02">
      <w:pPr>
        <w:pStyle w:val="ConsPlusNormal"/>
        <w:spacing w:before="220"/>
        <w:ind w:firstLine="540"/>
        <w:jc w:val="both"/>
      </w:pPr>
      <w:r>
        <w:t>в целях подтверждения статуса Обучающихся как малообеспеченных направляет в Департамент социального развития автономного округа соответствующий запрос;</w:t>
      </w:r>
    </w:p>
    <w:p w:rsidR="00557D02" w:rsidRDefault="00557D02" w:rsidP="00557D02">
      <w:pPr>
        <w:pStyle w:val="ConsPlusNormal"/>
        <w:spacing w:before="220"/>
        <w:ind w:firstLine="540"/>
        <w:jc w:val="both"/>
      </w:pPr>
      <w:r>
        <w:t>осуществляет отбор Обучающихся согласно установленным настоящим Порядком критериям отбора;</w:t>
      </w:r>
    </w:p>
    <w:p w:rsidR="00557D02" w:rsidRDefault="00557D02" w:rsidP="00557D02">
      <w:pPr>
        <w:pStyle w:val="ConsPlusNormal"/>
        <w:spacing w:before="220"/>
        <w:ind w:firstLine="540"/>
        <w:jc w:val="both"/>
      </w:pPr>
      <w:r>
        <w:t>в случае если размеры мер государственной поддержки, заявленные Обучающимися, превышают бюджетные ассигнования, предусмотренные для их оказания, отбирает Обучающихся в порядке очередности представления ими заявлений;</w:t>
      </w:r>
    </w:p>
    <w:p w:rsidR="00557D02" w:rsidRDefault="00557D02" w:rsidP="00557D02">
      <w:pPr>
        <w:pStyle w:val="ConsPlusNormal"/>
        <w:spacing w:before="220"/>
        <w:ind w:firstLine="540"/>
        <w:jc w:val="both"/>
      </w:pPr>
      <w:r>
        <w:t xml:space="preserve">заключает договор с Обучающимся, предусматривающий его обязательства 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w:t>
      </w:r>
      <w:r>
        <w:lastRenderedPageBreak/>
        <w:t>образования;</w:t>
      </w:r>
    </w:p>
    <w:p w:rsidR="00557D02" w:rsidRDefault="00557D02" w:rsidP="00557D02">
      <w:pPr>
        <w:pStyle w:val="ConsPlusNormal"/>
        <w:jc w:val="both"/>
      </w:pPr>
      <w:r>
        <w:t xml:space="preserve">(абзац введен </w:t>
      </w:r>
      <w:hyperlink r:id="rId173" w:history="1">
        <w:r>
          <w:rPr>
            <w:color w:val="0000FF"/>
          </w:rPr>
          <w:t>постановлением</w:t>
        </w:r>
      </w:hyperlink>
      <w:r>
        <w:t xml:space="preserve"> Правительства ХМАО - Югры от 17.07.2015 N 230-п)</w:t>
      </w:r>
    </w:p>
    <w:p w:rsidR="00557D02" w:rsidRDefault="00557D02" w:rsidP="00557D02">
      <w:pPr>
        <w:pStyle w:val="ConsPlusNormal"/>
        <w:spacing w:before="220"/>
        <w:ind w:firstLine="540"/>
        <w:jc w:val="both"/>
      </w:pPr>
      <w:r>
        <w:t>по результатам рассмотрения учетного дела принимает решение о предоставлении либо отказе в предоставлении мер государственной поддержки Обучающимся.</w:t>
      </w:r>
    </w:p>
    <w:p w:rsidR="00557D02" w:rsidRDefault="00557D02" w:rsidP="00557D02">
      <w:pPr>
        <w:pStyle w:val="ConsPlusNormal"/>
        <w:jc w:val="both"/>
      </w:pPr>
      <w:r>
        <w:t xml:space="preserve">(в ред. </w:t>
      </w:r>
      <w:hyperlink r:id="rId174"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r>
        <w:t>3.6. Об отказе в предоставлении мер государственной поддержки, Обучающиеся письменно извещаются в течение 3 рабочих дней после принятия решения.</w:t>
      </w:r>
    </w:p>
    <w:p w:rsidR="00557D02" w:rsidRDefault="00557D02" w:rsidP="00557D02">
      <w:pPr>
        <w:pStyle w:val="ConsPlusNormal"/>
        <w:jc w:val="both"/>
      </w:pPr>
      <w:r>
        <w:t xml:space="preserve">(п. 3.6 в ред. </w:t>
      </w:r>
      <w:hyperlink r:id="rId175"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bookmarkStart w:id="31" w:name="P2382"/>
      <w:bookmarkEnd w:id="31"/>
      <w:r>
        <w:t>3.7. Основаниями отказа в предоставлении мер государственной поддержки являются:</w:t>
      </w:r>
    </w:p>
    <w:p w:rsidR="00557D02" w:rsidRDefault="00557D02" w:rsidP="00557D02">
      <w:pPr>
        <w:pStyle w:val="ConsPlusNormal"/>
        <w:spacing w:before="220"/>
        <w:ind w:firstLine="540"/>
        <w:jc w:val="both"/>
      </w:pPr>
      <w:r>
        <w:t>1) несоответствие Обучающегося условиям, предусмотренным настоящим Порядком;</w:t>
      </w:r>
    </w:p>
    <w:p w:rsidR="00557D02" w:rsidRDefault="00557D02" w:rsidP="00557D02">
      <w:pPr>
        <w:pStyle w:val="ConsPlusNormal"/>
        <w:spacing w:before="220"/>
        <w:ind w:firstLine="540"/>
        <w:jc w:val="both"/>
      </w:pPr>
      <w:r>
        <w:t xml:space="preserve">2) непредставление документов, указанных в </w:t>
      </w:r>
      <w:hyperlink w:anchor="P2338" w:history="1">
        <w:r>
          <w:rPr>
            <w:color w:val="0000FF"/>
          </w:rPr>
          <w:t>пунктах 3.1</w:t>
        </w:r>
      </w:hyperlink>
      <w:r>
        <w:t xml:space="preserve">, </w:t>
      </w:r>
      <w:hyperlink w:anchor="P2355" w:history="1">
        <w:r>
          <w:rPr>
            <w:color w:val="0000FF"/>
          </w:rPr>
          <w:t>3.2</w:t>
        </w:r>
      </w:hyperlink>
      <w:r>
        <w:t xml:space="preserve"> настоящего Порядка;</w:t>
      </w:r>
    </w:p>
    <w:p w:rsidR="00557D02" w:rsidRDefault="00557D02" w:rsidP="00557D02">
      <w:pPr>
        <w:pStyle w:val="ConsPlusNormal"/>
        <w:spacing w:before="220"/>
        <w:ind w:firstLine="540"/>
        <w:jc w:val="both"/>
      </w:pPr>
      <w:r>
        <w:t>3) представление недостоверных сведений.</w:t>
      </w:r>
    </w:p>
    <w:p w:rsidR="00557D02" w:rsidRDefault="00557D02" w:rsidP="00557D02">
      <w:pPr>
        <w:pStyle w:val="ConsPlusNormal"/>
        <w:spacing w:before="220"/>
        <w:ind w:firstLine="540"/>
        <w:jc w:val="both"/>
      </w:pPr>
      <w:r>
        <w:t xml:space="preserve">3.8. Основанием для отказа в компенсации или оплаты обучения, помимо оснований, указанных в </w:t>
      </w:r>
      <w:hyperlink w:anchor="P2382" w:history="1">
        <w:r>
          <w:rPr>
            <w:color w:val="0000FF"/>
          </w:rPr>
          <w:t>пункте 3.7</w:t>
        </w:r>
      </w:hyperlink>
      <w:r>
        <w:t xml:space="preserve">, является отказ Обучающимся от подписания договора в соответствии с условиями, предусмотренными </w:t>
      </w:r>
      <w:hyperlink w:anchor="P2312" w:history="1">
        <w:r>
          <w:rPr>
            <w:color w:val="0000FF"/>
          </w:rPr>
          <w:t>пунктом 2.1</w:t>
        </w:r>
      </w:hyperlink>
      <w:r>
        <w:t xml:space="preserve"> настоящего Порядка.</w:t>
      </w:r>
    </w:p>
    <w:p w:rsidR="00557D02" w:rsidRDefault="00557D02" w:rsidP="00557D02">
      <w:pPr>
        <w:pStyle w:val="ConsPlusNormal"/>
        <w:jc w:val="both"/>
      </w:pPr>
      <w:r>
        <w:t xml:space="preserve">(п. 3.8 введен </w:t>
      </w:r>
      <w:hyperlink r:id="rId176" w:history="1">
        <w:r>
          <w:rPr>
            <w:color w:val="0000FF"/>
          </w:rPr>
          <w:t>постановлением</w:t>
        </w:r>
      </w:hyperlink>
      <w:r>
        <w:t xml:space="preserve"> Правительства ХМАО - Югры от 17.07.2015 N 230-п)</w:t>
      </w:r>
    </w:p>
    <w:p w:rsidR="00557D02" w:rsidRDefault="00557D02" w:rsidP="00557D02">
      <w:pPr>
        <w:pStyle w:val="ConsPlusNormal"/>
        <w:jc w:val="both"/>
      </w:pPr>
    </w:p>
    <w:p w:rsidR="00557D02" w:rsidRDefault="00557D02" w:rsidP="00557D02">
      <w:pPr>
        <w:pStyle w:val="ConsPlusNormal"/>
        <w:jc w:val="center"/>
        <w:outlineLvl w:val="2"/>
      </w:pPr>
      <w:r>
        <w:t>4. Иные меры государственной поддержки</w:t>
      </w:r>
    </w:p>
    <w:p w:rsidR="00557D02" w:rsidRDefault="00557D02" w:rsidP="00557D02">
      <w:pPr>
        <w:pStyle w:val="ConsPlusNormal"/>
        <w:jc w:val="both"/>
      </w:pPr>
    </w:p>
    <w:p w:rsidR="00557D02" w:rsidRDefault="00557D02" w:rsidP="00557D02">
      <w:pPr>
        <w:pStyle w:val="ConsPlusNormal"/>
        <w:ind w:firstLine="540"/>
        <w:jc w:val="both"/>
      </w:pPr>
      <w:r>
        <w:t>4.1. Дополнительное ежемесячное пособие выплачивается Департаментом Обучающемуся по программам подготовки специалистов среднего звена среднего профессионального образования и высшего образования в размере, установленном нормативным актом Правительства автономного округа.</w:t>
      </w:r>
    </w:p>
    <w:p w:rsidR="00557D02" w:rsidRDefault="00557D02" w:rsidP="00557D02">
      <w:pPr>
        <w:pStyle w:val="ConsPlusNormal"/>
        <w:jc w:val="both"/>
      </w:pPr>
      <w:r>
        <w:t xml:space="preserve">(п. 4.1 в ред. </w:t>
      </w:r>
      <w:hyperlink r:id="rId177" w:history="1">
        <w:r>
          <w:rPr>
            <w:color w:val="0000FF"/>
          </w:rPr>
          <w:t>постановления</w:t>
        </w:r>
      </w:hyperlink>
      <w:r>
        <w:t xml:space="preserve"> Правительства ХМАО - Югры от 17.07.2015 N 230-п)</w:t>
      </w:r>
    </w:p>
    <w:p w:rsidR="00557D02" w:rsidRDefault="00557D02" w:rsidP="00557D02">
      <w:pPr>
        <w:pStyle w:val="ConsPlusNormal"/>
        <w:spacing w:before="220"/>
        <w:ind w:firstLine="540"/>
        <w:jc w:val="both"/>
      </w:pPr>
      <w:r>
        <w:t>4.2. Дополнительное ежемесячное пособие Обучающемуся выплачивается ежеквартально.</w:t>
      </w:r>
    </w:p>
    <w:p w:rsidR="00557D02" w:rsidRDefault="00557D02" w:rsidP="00557D02">
      <w:pPr>
        <w:pStyle w:val="ConsPlusNormal"/>
        <w:spacing w:before="220"/>
        <w:ind w:firstLine="540"/>
        <w:jc w:val="both"/>
      </w:pPr>
      <w:r>
        <w:t>4.3. Компенсация расходов за проживание в общежитии образовательной организации производится Обучающемуся в период до конца текущего финансового года. Компенсация расходов за проживание в общежитии Обучающемуся на договорной основе в образовательных организациях производится 1 раз за учебный год.</w:t>
      </w:r>
    </w:p>
    <w:p w:rsidR="00557D02" w:rsidRDefault="00557D02" w:rsidP="00557D02">
      <w:pPr>
        <w:pStyle w:val="ConsPlusNormal"/>
        <w:spacing w:before="220"/>
        <w:ind w:firstLine="540"/>
        <w:jc w:val="both"/>
      </w:pPr>
      <w:r>
        <w:t>4.4. Пособие на питание выплачивается ежеквартально в размере, установленном нормативным актом Правительства автономного округа.</w:t>
      </w:r>
    </w:p>
    <w:p w:rsidR="00557D02" w:rsidRDefault="00557D02" w:rsidP="00557D02">
      <w:pPr>
        <w:pStyle w:val="ConsPlusNormal"/>
        <w:spacing w:before="220"/>
        <w:ind w:firstLine="540"/>
        <w:jc w:val="both"/>
      </w:pPr>
      <w:r>
        <w:t>4.5. Единовременное пособие на приобретение одежды и обуви выплачивается в размере, установленном нормативным актом Правительства автономного округа, однократно при получении одного из уровней профессионального образования.</w:t>
      </w:r>
    </w:p>
    <w:p w:rsidR="00557D02" w:rsidRDefault="00557D02" w:rsidP="00557D02">
      <w:pPr>
        <w:pStyle w:val="ConsPlusNormal"/>
        <w:jc w:val="both"/>
      </w:pPr>
      <w:r>
        <w:t xml:space="preserve">(в ред. </w:t>
      </w:r>
      <w:hyperlink r:id="rId178"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r>
        <w:t>Единовременное пособие на приобретение одежды и обуви выплачивается Обучающимся по основным профессиональным образовательным программам высшего образования и подготовки специалистов среднего звена среднего профессионального образования:</w:t>
      </w:r>
    </w:p>
    <w:p w:rsidR="00557D02" w:rsidRDefault="00557D02" w:rsidP="00557D02">
      <w:pPr>
        <w:pStyle w:val="ConsPlusNormal"/>
        <w:jc w:val="both"/>
      </w:pPr>
      <w:r>
        <w:t xml:space="preserve">(в ред. </w:t>
      </w:r>
      <w:hyperlink r:id="rId179" w:history="1">
        <w:r>
          <w:rPr>
            <w:color w:val="0000FF"/>
          </w:rPr>
          <w:t>постановления</w:t>
        </w:r>
      </w:hyperlink>
      <w:r>
        <w:t xml:space="preserve"> Правительства ХМАО - Югры от 31.10.2014 N 401-п)</w:t>
      </w:r>
    </w:p>
    <w:p w:rsidR="00557D02" w:rsidRDefault="00557D02" w:rsidP="00557D02">
      <w:pPr>
        <w:pStyle w:val="ConsPlusNormal"/>
        <w:spacing w:before="220"/>
        <w:ind w:firstLine="540"/>
        <w:jc w:val="both"/>
      </w:pPr>
      <w:r>
        <w:t>первого курса после окончания первого семестра при предоставлении справки из образовательной организации, подтверждающей факт обучения;</w:t>
      </w:r>
    </w:p>
    <w:p w:rsidR="00557D02" w:rsidRDefault="00557D02" w:rsidP="00557D02">
      <w:pPr>
        <w:pStyle w:val="ConsPlusNormal"/>
        <w:jc w:val="both"/>
      </w:pPr>
      <w:r>
        <w:t xml:space="preserve">(в ред. постановлений Правительства ХМАО - Югры от 31.10.2014 </w:t>
      </w:r>
      <w:hyperlink r:id="rId180" w:history="1">
        <w:r>
          <w:rPr>
            <w:color w:val="0000FF"/>
          </w:rPr>
          <w:t>N 401-п</w:t>
        </w:r>
      </w:hyperlink>
      <w:r>
        <w:t xml:space="preserve">, от 17.07.2015 </w:t>
      </w:r>
      <w:hyperlink r:id="rId181" w:history="1">
        <w:r>
          <w:rPr>
            <w:color w:val="0000FF"/>
          </w:rPr>
          <w:t>N 230-п</w:t>
        </w:r>
      </w:hyperlink>
      <w:r>
        <w:t>)</w:t>
      </w:r>
    </w:p>
    <w:p w:rsidR="00557D02" w:rsidRDefault="00557D02" w:rsidP="00557D02">
      <w:pPr>
        <w:pStyle w:val="ConsPlusNormal"/>
        <w:spacing w:before="220"/>
        <w:ind w:firstLine="540"/>
        <w:jc w:val="both"/>
      </w:pPr>
      <w:r>
        <w:lastRenderedPageBreak/>
        <w:t>выпускного курса после предоставления копии диплома об окончании образовательной организации в период до конца текущего финансового года.</w:t>
      </w:r>
    </w:p>
    <w:p w:rsidR="00557D02" w:rsidRDefault="00557D02" w:rsidP="00557D02">
      <w:pPr>
        <w:pStyle w:val="ConsPlusNormal"/>
        <w:jc w:val="both"/>
      </w:pPr>
      <w:r>
        <w:t xml:space="preserve">(в ред. </w:t>
      </w:r>
      <w:hyperlink r:id="rId182" w:history="1">
        <w:r>
          <w:rPr>
            <w:color w:val="0000FF"/>
          </w:rPr>
          <w:t>постановления</w:t>
        </w:r>
      </w:hyperlink>
      <w:r>
        <w:t xml:space="preserve"> Правительства ХМАО - Югры от 31.10.2014 N 401-п)</w:t>
      </w:r>
    </w:p>
    <w:p w:rsidR="00557D02" w:rsidRDefault="00557D02" w:rsidP="00557D02">
      <w:pPr>
        <w:pStyle w:val="ConsPlusNormal"/>
        <w:jc w:val="both"/>
      </w:pPr>
      <w:r>
        <w:t xml:space="preserve">(п. 4.5 в ред. </w:t>
      </w:r>
      <w:hyperlink r:id="rId183" w:history="1">
        <w:r>
          <w:rPr>
            <w:color w:val="0000FF"/>
          </w:rPr>
          <w:t>постановления</w:t>
        </w:r>
      </w:hyperlink>
      <w:r>
        <w:t xml:space="preserve"> Правительства ХМАО - Югры от 30.04.2014 N 160-п)</w:t>
      </w:r>
    </w:p>
    <w:p w:rsidR="00557D02" w:rsidRDefault="00557D02" w:rsidP="00557D02">
      <w:pPr>
        <w:pStyle w:val="ConsPlusNormal"/>
        <w:spacing w:before="220"/>
        <w:ind w:firstLine="540"/>
        <w:jc w:val="both"/>
      </w:pPr>
      <w:r>
        <w:t>4.6. Ежегодное пособие на приобретение учебной литературы и письменных принадлежностей выплачивается в размере, установленном нормативным актом Правительства автономного округа, после окончания осеннего семестра при предоставлении справки из образовательной организации, подтверждающей факт обучения.</w:t>
      </w:r>
    </w:p>
    <w:p w:rsidR="00557D02" w:rsidRDefault="00557D02" w:rsidP="00557D02">
      <w:pPr>
        <w:pStyle w:val="ConsPlusNormal"/>
        <w:jc w:val="both"/>
      </w:pPr>
      <w:r>
        <w:t xml:space="preserve">(в ред. постановлений Правительства ХМАО - Югры от 30.04.2014 </w:t>
      </w:r>
      <w:hyperlink r:id="rId184" w:history="1">
        <w:r>
          <w:rPr>
            <w:color w:val="0000FF"/>
          </w:rPr>
          <w:t>N 160-п</w:t>
        </w:r>
      </w:hyperlink>
      <w:r>
        <w:t xml:space="preserve">, от 31.10.2014 </w:t>
      </w:r>
      <w:hyperlink r:id="rId185" w:history="1">
        <w:r>
          <w:rPr>
            <w:color w:val="0000FF"/>
          </w:rPr>
          <w:t>N 401-п</w:t>
        </w:r>
      </w:hyperlink>
      <w:r>
        <w:t xml:space="preserve">, от 17.07.2015 </w:t>
      </w:r>
      <w:hyperlink r:id="rId186" w:history="1">
        <w:r>
          <w:rPr>
            <w:color w:val="0000FF"/>
          </w:rPr>
          <w:t>N 230-п</w:t>
        </w:r>
      </w:hyperlink>
      <w:r>
        <w:t>)</w:t>
      </w:r>
    </w:p>
    <w:p w:rsidR="00557D02" w:rsidRDefault="00557D02" w:rsidP="00557D02">
      <w:pPr>
        <w:pStyle w:val="ConsPlusNormal"/>
        <w:spacing w:before="220"/>
        <w:ind w:firstLine="540"/>
        <w:jc w:val="both"/>
      </w:pPr>
      <w:r>
        <w:t>Ежегодное пособие не выплачивается при повторном поступлении в профессиональную образовательную организацию или образовательную организацию высшего образования.</w:t>
      </w:r>
    </w:p>
    <w:p w:rsidR="00557D02" w:rsidRDefault="00557D02" w:rsidP="00557D02">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31.10.2014 N 401-п)</w:t>
      </w:r>
    </w:p>
    <w:p w:rsidR="00557D02" w:rsidRDefault="00557D02" w:rsidP="00557D02">
      <w:pPr>
        <w:pStyle w:val="ConsPlusNormal"/>
        <w:spacing w:before="220"/>
        <w:ind w:firstLine="540"/>
        <w:jc w:val="both"/>
      </w:pPr>
      <w:r>
        <w:t>4.7. Компенсация расходов по проезду на каникулы от места обучения до места жительства и обратно производится 1 раз в течение учебного года по представлении оригиналов проездных документов от места обучения до места жительства и обратно в период до конца текущего финансового года по фактическим расходам (по кратчайшему маршруту), но не более 20 тыс. рублей.</w:t>
      </w:r>
    </w:p>
    <w:p w:rsidR="00557D02" w:rsidRDefault="00557D02" w:rsidP="00557D02">
      <w:pPr>
        <w:pStyle w:val="ConsPlusNormal"/>
        <w:jc w:val="both"/>
      </w:pPr>
    </w:p>
    <w:p w:rsidR="00557D02" w:rsidRDefault="00557D02" w:rsidP="00557D02">
      <w:pPr>
        <w:pStyle w:val="ConsPlusNormal"/>
        <w:jc w:val="center"/>
        <w:outlineLvl w:val="2"/>
      </w:pPr>
      <w:r>
        <w:t>5. Прекращение предоставления мер</w:t>
      </w:r>
    </w:p>
    <w:p w:rsidR="00557D02" w:rsidRDefault="00557D02" w:rsidP="00557D02">
      <w:pPr>
        <w:pStyle w:val="ConsPlusNormal"/>
        <w:jc w:val="center"/>
      </w:pPr>
      <w:r>
        <w:t>государственной поддержки и их возврат</w:t>
      </w:r>
    </w:p>
    <w:p w:rsidR="00557D02" w:rsidRDefault="00557D02" w:rsidP="00557D02">
      <w:pPr>
        <w:pStyle w:val="ConsPlusNormal"/>
        <w:jc w:val="both"/>
      </w:pPr>
    </w:p>
    <w:p w:rsidR="00557D02" w:rsidRDefault="00557D02" w:rsidP="00557D02">
      <w:pPr>
        <w:pStyle w:val="ConsPlusNormal"/>
        <w:ind w:firstLine="540"/>
        <w:jc w:val="both"/>
      </w:pPr>
      <w:bookmarkStart w:id="32" w:name="P2414"/>
      <w:bookmarkEnd w:id="32"/>
      <w:r>
        <w:t>5.1. Предоставление мер государственной поддержки не производится и осуществляются мероприятия по их возврату в бюджет автономного округа в следующих случаях:</w:t>
      </w:r>
    </w:p>
    <w:p w:rsidR="00557D02" w:rsidRDefault="00557D02" w:rsidP="00557D02">
      <w:pPr>
        <w:pStyle w:val="ConsPlusNormal"/>
        <w:spacing w:before="220"/>
        <w:ind w:firstLine="540"/>
        <w:jc w:val="both"/>
      </w:pPr>
      <w:r>
        <w:t>наличия письменного заявления Обучающегося об отказе в предоставлении мер государственной поддержки;</w:t>
      </w:r>
    </w:p>
    <w:p w:rsidR="00557D02" w:rsidRDefault="00557D02" w:rsidP="00557D02">
      <w:pPr>
        <w:pStyle w:val="ConsPlusNormal"/>
        <w:spacing w:before="220"/>
        <w:ind w:firstLine="540"/>
        <w:jc w:val="both"/>
      </w:pPr>
      <w:r>
        <w:t xml:space="preserve">несоблюдение условий, содержащихся в договоре и предусмотренных </w:t>
      </w:r>
      <w:hyperlink w:anchor="P2312" w:history="1">
        <w:r>
          <w:rPr>
            <w:color w:val="0000FF"/>
          </w:rPr>
          <w:t>пунктом 2.1</w:t>
        </w:r>
      </w:hyperlink>
      <w:r>
        <w:t xml:space="preserve"> настоящего Порядка;</w:t>
      </w:r>
    </w:p>
    <w:p w:rsidR="00557D02" w:rsidRDefault="00557D02" w:rsidP="00557D02">
      <w:pPr>
        <w:pStyle w:val="ConsPlusNormal"/>
        <w:jc w:val="both"/>
      </w:pPr>
      <w:r>
        <w:t xml:space="preserve">(абзац введен </w:t>
      </w:r>
      <w:hyperlink r:id="rId188" w:history="1">
        <w:r>
          <w:rPr>
            <w:color w:val="0000FF"/>
          </w:rPr>
          <w:t>постановлением</w:t>
        </w:r>
      </w:hyperlink>
      <w:r>
        <w:t xml:space="preserve"> Правительства ХМАО - Югры от 17.07.2015 N 230-п)</w:t>
      </w:r>
    </w:p>
    <w:p w:rsidR="00557D02" w:rsidRDefault="00557D02" w:rsidP="00557D02">
      <w:pPr>
        <w:pStyle w:val="ConsPlusNormal"/>
        <w:spacing w:before="220"/>
        <w:ind w:firstLine="540"/>
        <w:jc w:val="both"/>
      </w:pPr>
      <w:r>
        <w:t>выявления недостоверных сведений в документах, представленных Обучающимися в целях получения мер государственной поддержки.</w:t>
      </w:r>
    </w:p>
    <w:p w:rsidR="00557D02" w:rsidRDefault="00557D02" w:rsidP="00557D02">
      <w:pPr>
        <w:pStyle w:val="ConsPlusNormal"/>
        <w:spacing w:before="220"/>
        <w:ind w:firstLine="540"/>
        <w:jc w:val="both"/>
      </w:pPr>
      <w:r>
        <w:t xml:space="preserve">5.2. В течение 10 дней с момента возникновения одного из оснований для возврата мер государственной поддержки, предусмотренного </w:t>
      </w:r>
      <w:hyperlink w:anchor="P2414" w:history="1">
        <w:r>
          <w:rPr>
            <w:color w:val="0000FF"/>
          </w:rPr>
          <w:t>пунктом 5.1</w:t>
        </w:r>
      </w:hyperlink>
      <w:r>
        <w:t xml:space="preserve"> настоящего Порядка, Департамент направляет Обучающемуся требование об их возврате.</w:t>
      </w:r>
    </w:p>
    <w:p w:rsidR="00557D02" w:rsidRDefault="00557D02" w:rsidP="00557D02">
      <w:pPr>
        <w:pStyle w:val="ConsPlusNormal"/>
        <w:spacing w:before="220"/>
        <w:ind w:firstLine="540"/>
        <w:jc w:val="both"/>
      </w:pPr>
      <w:r>
        <w:t>5.3. В течение 30 календарных дней с момента получения требования Обучающийся обязан перечислить указанную в требовании сумму на счет Департамента.</w:t>
      </w:r>
    </w:p>
    <w:p w:rsidR="00557D02" w:rsidRDefault="00557D02" w:rsidP="00557D02">
      <w:pPr>
        <w:pStyle w:val="ConsPlusNormal"/>
        <w:spacing w:before="220"/>
        <w:ind w:firstLine="540"/>
        <w:jc w:val="both"/>
      </w:pPr>
      <w:r>
        <w:t>5.4. В случае невыполнения требования о возврате суммы мер государственной поддержки ее взыскание осуществляется в судебном порядке в соответствии с законодательством Российской Федерации.</w:t>
      </w: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right"/>
        <w:outlineLvl w:val="1"/>
      </w:pPr>
      <w:r>
        <w:t>Приложение 9</w:t>
      </w:r>
    </w:p>
    <w:p w:rsidR="00557D02" w:rsidRDefault="00557D02" w:rsidP="00557D02">
      <w:pPr>
        <w:pStyle w:val="ConsPlusNormal"/>
        <w:jc w:val="right"/>
      </w:pPr>
      <w:r>
        <w:t>к государственной программе</w:t>
      </w:r>
    </w:p>
    <w:p w:rsidR="00557D02" w:rsidRDefault="00557D02" w:rsidP="00557D02">
      <w:pPr>
        <w:pStyle w:val="ConsPlusNormal"/>
        <w:jc w:val="right"/>
      </w:pPr>
      <w:r>
        <w:lastRenderedPageBreak/>
        <w:t>Ханты-Мансийского автономного округа - Югры</w:t>
      </w:r>
    </w:p>
    <w:p w:rsidR="00557D02" w:rsidRDefault="00557D02" w:rsidP="00557D02">
      <w:pPr>
        <w:pStyle w:val="ConsPlusNormal"/>
        <w:jc w:val="right"/>
      </w:pPr>
      <w:r>
        <w:t>"Социально-экономическое развитие</w:t>
      </w:r>
    </w:p>
    <w:p w:rsidR="00557D02" w:rsidRDefault="00557D02" w:rsidP="00557D02">
      <w:pPr>
        <w:pStyle w:val="ConsPlusNormal"/>
        <w:jc w:val="right"/>
      </w:pPr>
      <w:r>
        <w:t>коренных малочисленных народов Севера</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на 2018 - 2025 годы и на период до 2030 года"</w:t>
      </w:r>
    </w:p>
    <w:p w:rsidR="00557D02" w:rsidRDefault="00557D02" w:rsidP="00557D02">
      <w:pPr>
        <w:pStyle w:val="ConsPlusNormal"/>
        <w:jc w:val="both"/>
      </w:pPr>
    </w:p>
    <w:p w:rsidR="00557D02" w:rsidRDefault="00557D02" w:rsidP="00557D02">
      <w:pPr>
        <w:pStyle w:val="ConsPlusTitle"/>
        <w:jc w:val="center"/>
      </w:pPr>
      <w:r>
        <w:t>ПОРЯДОК</w:t>
      </w:r>
    </w:p>
    <w:p w:rsidR="00557D02" w:rsidRDefault="00557D02" w:rsidP="00557D02">
      <w:pPr>
        <w:pStyle w:val="ConsPlusTitle"/>
        <w:jc w:val="center"/>
      </w:pPr>
      <w:r>
        <w:t>ОКАЗАНИЯ МАТЕРИАЛЬНОЙ (ФИНАНСОВОЙ) ПОМОЩИ</w:t>
      </w:r>
    </w:p>
    <w:p w:rsidR="00557D02" w:rsidRDefault="00557D02" w:rsidP="00557D02">
      <w:pPr>
        <w:pStyle w:val="ConsPlusTitle"/>
        <w:jc w:val="center"/>
      </w:pPr>
      <w:r>
        <w:t>МАЛООБЕСПЕЧЕННЫМ ГРАЖДАНАМ (СЕМЬЯМ)</w:t>
      </w:r>
    </w:p>
    <w:p w:rsidR="00557D02" w:rsidRDefault="00557D02" w:rsidP="00557D02">
      <w:pPr>
        <w:pStyle w:val="ConsPlusTitle"/>
        <w:jc w:val="center"/>
      </w:pPr>
      <w:r>
        <w:t>(ДАЛЕЕ - ПОРЯДОК)</w:t>
      </w:r>
    </w:p>
    <w:p w:rsidR="00557D02" w:rsidRDefault="00557D02" w:rsidP="0055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D02" w:rsidTr="002F3AFD">
        <w:trPr>
          <w:jc w:val="center"/>
        </w:trPr>
        <w:tc>
          <w:tcPr>
            <w:tcW w:w="9294" w:type="dxa"/>
            <w:tcBorders>
              <w:top w:val="nil"/>
              <w:left w:val="single" w:sz="24" w:space="0" w:color="CED3F1"/>
              <w:bottom w:val="nil"/>
              <w:right w:val="single" w:sz="24" w:space="0" w:color="F4F3F8"/>
            </w:tcBorders>
            <w:shd w:val="clear" w:color="auto" w:fill="F4F3F8"/>
          </w:tcPr>
          <w:p w:rsidR="00557D02" w:rsidRDefault="00557D02" w:rsidP="002F3AFD">
            <w:pPr>
              <w:pStyle w:val="ConsPlusNormal"/>
              <w:jc w:val="center"/>
            </w:pPr>
            <w:r>
              <w:rPr>
                <w:color w:val="392C69"/>
              </w:rPr>
              <w:t>Список изменяющих документов</w:t>
            </w:r>
          </w:p>
          <w:p w:rsidR="00557D02" w:rsidRDefault="00557D02" w:rsidP="002F3AFD">
            <w:pPr>
              <w:pStyle w:val="ConsPlusNormal"/>
              <w:jc w:val="center"/>
            </w:pPr>
            <w:r>
              <w:rPr>
                <w:color w:val="392C69"/>
              </w:rPr>
              <w:t xml:space="preserve">(в ред. постановлений Правительства ХМАО - Югры от 17.07.2015 </w:t>
            </w:r>
            <w:hyperlink r:id="rId189" w:history="1">
              <w:r>
                <w:rPr>
                  <w:color w:val="0000FF"/>
                </w:rPr>
                <w:t>N 230-п</w:t>
              </w:r>
            </w:hyperlink>
            <w:r>
              <w:rPr>
                <w:color w:val="392C69"/>
              </w:rPr>
              <w:t>,</w:t>
            </w:r>
          </w:p>
          <w:p w:rsidR="00557D02" w:rsidRDefault="00557D02" w:rsidP="002F3AFD">
            <w:pPr>
              <w:pStyle w:val="ConsPlusNormal"/>
              <w:jc w:val="center"/>
            </w:pPr>
            <w:r>
              <w:rPr>
                <w:color w:val="392C69"/>
              </w:rPr>
              <w:t xml:space="preserve">от 13.11.2015 </w:t>
            </w:r>
            <w:hyperlink r:id="rId190" w:history="1">
              <w:r>
                <w:rPr>
                  <w:color w:val="0000FF"/>
                </w:rPr>
                <w:t>N 404-п</w:t>
              </w:r>
            </w:hyperlink>
            <w:r>
              <w:rPr>
                <w:color w:val="392C69"/>
              </w:rPr>
              <w:t xml:space="preserve">, от 13.01.2017 </w:t>
            </w:r>
            <w:hyperlink r:id="rId191" w:history="1">
              <w:r>
                <w:rPr>
                  <w:color w:val="0000FF"/>
                </w:rPr>
                <w:t>N 5-п</w:t>
              </w:r>
            </w:hyperlink>
            <w:r>
              <w:rPr>
                <w:color w:val="392C69"/>
              </w:rPr>
              <w:t xml:space="preserve">, от 24.03.2017 </w:t>
            </w:r>
            <w:hyperlink r:id="rId192" w:history="1">
              <w:r>
                <w:rPr>
                  <w:color w:val="0000FF"/>
                </w:rPr>
                <w:t>N 102-п</w:t>
              </w:r>
            </w:hyperlink>
            <w:r>
              <w:rPr>
                <w:color w:val="392C69"/>
              </w:rPr>
              <w:t>,</w:t>
            </w:r>
          </w:p>
          <w:p w:rsidR="00557D02" w:rsidRDefault="00557D02" w:rsidP="002F3AFD">
            <w:pPr>
              <w:pStyle w:val="ConsPlusNormal"/>
              <w:jc w:val="center"/>
            </w:pPr>
            <w:r>
              <w:rPr>
                <w:color w:val="392C69"/>
              </w:rPr>
              <w:t xml:space="preserve">от 21.07.2017 </w:t>
            </w:r>
            <w:hyperlink r:id="rId193" w:history="1">
              <w:r>
                <w:rPr>
                  <w:color w:val="0000FF"/>
                </w:rPr>
                <w:t>N 281-п</w:t>
              </w:r>
            </w:hyperlink>
            <w:r>
              <w:rPr>
                <w:color w:val="392C69"/>
              </w:rPr>
              <w:t xml:space="preserve">, от 13.10.2017 </w:t>
            </w:r>
            <w:hyperlink r:id="rId194" w:history="1">
              <w:r>
                <w:rPr>
                  <w:color w:val="0000FF"/>
                </w:rPr>
                <w:t>N 390-п</w:t>
              </w:r>
            </w:hyperlink>
            <w:r>
              <w:rPr>
                <w:color w:val="392C69"/>
              </w:rPr>
              <w:t>)</w:t>
            </w:r>
          </w:p>
        </w:tc>
      </w:tr>
    </w:tbl>
    <w:p w:rsidR="00557D02" w:rsidRDefault="00557D02" w:rsidP="00557D02">
      <w:pPr>
        <w:pStyle w:val="ConsPlusNormal"/>
        <w:jc w:val="both"/>
      </w:pPr>
    </w:p>
    <w:p w:rsidR="00557D02" w:rsidRDefault="00557D02" w:rsidP="00557D02">
      <w:pPr>
        <w:pStyle w:val="ConsPlusNormal"/>
        <w:jc w:val="center"/>
        <w:outlineLvl w:val="2"/>
      </w:pPr>
      <w:r>
        <w:t>1. Общие положения</w:t>
      </w:r>
    </w:p>
    <w:p w:rsidR="00557D02" w:rsidRDefault="00557D02" w:rsidP="00557D02">
      <w:pPr>
        <w:pStyle w:val="ConsPlusNormal"/>
        <w:jc w:val="both"/>
      </w:pPr>
    </w:p>
    <w:p w:rsidR="00557D02" w:rsidRDefault="00557D02" w:rsidP="00557D02">
      <w:pPr>
        <w:pStyle w:val="ConsPlusNormal"/>
        <w:ind w:firstLine="540"/>
        <w:jc w:val="both"/>
      </w:pPr>
      <w:r>
        <w:t>1.1. Настоящий Порядок определяет критерии отбора граждан Российской Федерации из числа коренных малочисленных народов Севера Ханты-Мансийского автономного округа - Югры (далее - автономный округ), признанных в установленном порядке малообеспеченными гражданами (далее - Получатель), цели, условия, порядок предоставления и возврата материальной (финансовой) помощи из бюджета Ханты-Мансийского автономного округа - Югры (далее - Материальная помощь).</w:t>
      </w:r>
    </w:p>
    <w:p w:rsidR="00557D02" w:rsidRDefault="00557D02" w:rsidP="00557D02">
      <w:pPr>
        <w:pStyle w:val="ConsPlusNormal"/>
        <w:spacing w:before="220"/>
        <w:ind w:firstLine="540"/>
        <w:jc w:val="both"/>
      </w:pPr>
      <w:r>
        <w:t>1.2. Предоставление Материальной помощи осуществляется казенным учреждением Ханты-Мансийского автономного округа - Югры "Центр социальных выплат" (далее - Центр) по месту жительства Получателя.</w:t>
      </w:r>
    </w:p>
    <w:p w:rsidR="00557D02" w:rsidRDefault="00557D02" w:rsidP="00557D02">
      <w:pPr>
        <w:pStyle w:val="ConsPlusNormal"/>
        <w:spacing w:before="220"/>
        <w:ind w:firstLine="540"/>
        <w:jc w:val="both"/>
      </w:pPr>
      <w:r>
        <w:t>1.3. Материальная помощь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Центром по дате регистрации заявления о предоставлении Материальной помощи (далее - заявление).</w:t>
      </w:r>
    </w:p>
    <w:p w:rsidR="00557D02" w:rsidRDefault="00557D02" w:rsidP="00557D02">
      <w:pPr>
        <w:pStyle w:val="ConsPlusNormal"/>
        <w:spacing w:before="220"/>
        <w:ind w:firstLine="540"/>
        <w:jc w:val="both"/>
      </w:pPr>
      <w:r>
        <w:t>1.4. Термины, используемые в Порядке:</w:t>
      </w:r>
    </w:p>
    <w:p w:rsidR="00557D02" w:rsidRDefault="00557D02" w:rsidP="00557D02">
      <w:pPr>
        <w:pStyle w:val="ConsPlusNormal"/>
        <w:spacing w:before="220"/>
        <w:ind w:firstLine="540"/>
        <w:jc w:val="both"/>
      </w:pPr>
      <w:r>
        <w:t>1) малообеспеченные граждане:</w:t>
      </w:r>
    </w:p>
    <w:p w:rsidR="00557D02" w:rsidRDefault="00557D02" w:rsidP="00557D02">
      <w:pPr>
        <w:pStyle w:val="ConsPlusNormal"/>
        <w:spacing w:before="220"/>
        <w:ind w:firstLine="540"/>
        <w:jc w:val="both"/>
      </w:pPr>
      <w:r>
        <w:t xml:space="preserve">граждане, признанные таковыми в соответствии с Федеральным </w:t>
      </w:r>
      <w:hyperlink r:id="rId195"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для получения компенсации стоимости проезда к месту прохождения стационарного лечения на территории автономного округа и обратно, компенсации расходов, связанных с перевозкой тела умершего к населенному пункту автономного округа, на территории которого находится место захоронения;</w:t>
      </w:r>
    </w:p>
    <w:p w:rsidR="00557D02" w:rsidRDefault="00557D02" w:rsidP="00557D02">
      <w:pPr>
        <w:pStyle w:val="ConsPlusNormal"/>
        <w:spacing w:before="220"/>
        <w:ind w:firstLine="540"/>
        <w:jc w:val="both"/>
      </w:pPr>
      <w:r>
        <w:t xml:space="preserve">граждане, имеющие детей, среднедушевой доход которых не превышает </w:t>
      </w:r>
      <w:hyperlink r:id="rId196" w:history="1">
        <w:r>
          <w:rPr>
            <w:color w:val="0000FF"/>
          </w:rPr>
          <w:t>величину прожиточного минимума</w:t>
        </w:r>
      </w:hyperlink>
      <w:r>
        <w:t xml:space="preserve"> в среднем на душу населения, устанавливаемую Правительством автономного округа, и определяется в соответствии с </w:t>
      </w:r>
      <w:hyperlink r:id="rId197" w:history="1">
        <w:r>
          <w:rPr>
            <w:color w:val="0000FF"/>
          </w:rPr>
          <w:t>постановлением</w:t>
        </w:r>
      </w:hyperlink>
      <w:r>
        <w:t xml:space="preserve"> Правительства автономного округа от 13 октября 2011 года N 371-п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ипредоставлении мер социальной поддержки многодетным семьям" для получения компенсации расходов по приобретению одежды для ребенка (детей), компенсации родителям стоимости проезда ребенка (детей) от места жительства </w:t>
      </w:r>
      <w:r>
        <w:lastRenderedPageBreak/>
        <w:t>до места отправления организованных групп детей и обратно;</w:t>
      </w:r>
    </w:p>
    <w:p w:rsidR="00557D02" w:rsidRDefault="00557D02" w:rsidP="00557D02">
      <w:pPr>
        <w:pStyle w:val="ConsPlusNormal"/>
        <w:spacing w:before="220"/>
        <w:ind w:firstLine="540"/>
        <w:jc w:val="both"/>
      </w:pPr>
      <w:r>
        <w:t>2) ребенок дошкольного возраста - лицо, не обучающееся в общеобразовательной организации, но не старше 8 лет;</w:t>
      </w:r>
    </w:p>
    <w:p w:rsidR="00557D02" w:rsidRDefault="00557D02" w:rsidP="00557D02">
      <w:pPr>
        <w:pStyle w:val="ConsPlusNormal"/>
        <w:spacing w:before="220"/>
        <w:ind w:firstLine="540"/>
        <w:jc w:val="both"/>
      </w:pPr>
      <w:r>
        <w:t>3) ребенок школьного возраста - лицо, обучающееся по очной форме в общеобразовательной организации.</w:t>
      </w:r>
    </w:p>
    <w:p w:rsidR="00557D02" w:rsidRDefault="00557D02" w:rsidP="00557D02">
      <w:pPr>
        <w:pStyle w:val="ConsPlusNormal"/>
        <w:jc w:val="both"/>
      </w:pPr>
      <w:r>
        <w:t xml:space="preserve">(п. 1.4 в ред. </w:t>
      </w:r>
      <w:hyperlink r:id="rId198" w:history="1">
        <w:r>
          <w:rPr>
            <w:color w:val="0000FF"/>
          </w:rPr>
          <w:t>постановления</w:t>
        </w:r>
      </w:hyperlink>
      <w:r>
        <w:t xml:space="preserve"> Правительства ХМАО - Югры от 21.07.2017 N 281-п)</w:t>
      </w:r>
    </w:p>
    <w:p w:rsidR="00557D02" w:rsidRDefault="00557D02" w:rsidP="00557D02">
      <w:pPr>
        <w:pStyle w:val="ConsPlusNormal"/>
        <w:spacing w:before="220"/>
        <w:ind w:firstLine="540"/>
        <w:jc w:val="both"/>
      </w:pPr>
      <w:r>
        <w:t>1.5. Получателям предоставляются следующие виды Материальной помощи:</w:t>
      </w:r>
    </w:p>
    <w:p w:rsidR="00557D02" w:rsidRDefault="00557D02" w:rsidP="00557D02">
      <w:pPr>
        <w:pStyle w:val="ConsPlusNormal"/>
        <w:spacing w:before="220"/>
        <w:ind w:firstLine="540"/>
        <w:jc w:val="both"/>
      </w:pPr>
      <w:r>
        <w:t>компенсация стоимости проезда к месту прохождения стационарного лечения на территории автономного округа и обратно (далее - компенсация стоимости проезда к месту прохождения стационарного лечения и обратно);</w:t>
      </w:r>
    </w:p>
    <w:p w:rsidR="00557D02" w:rsidRDefault="00557D02" w:rsidP="00557D02">
      <w:pPr>
        <w:pStyle w:val="ConsPlusNormal"/>
        <w:spacing w:before="220"/>
        <w:ind w:firstLine="540"/>
        <w:jc w:val="both"/>
      </w:pPr>
      <w:r>
        <w:t>компенсация расходов по приобретению одежды для ребенка (детей);</w:t>
      </w:r>
    </w:p>
    <w:p w:rsidR="00557D02" w:rsidRDefault="00557D02" w:rsidP="00557D02">
      <w:pPr>
        <w:pStyle w:val="ConsPlusNormal"/>
        <w:spacing w:before="220"/>
        <w:ind w:firstLine="540"/>
        <w:jc w:val="both"/>
      </w:pPr>
      <w:r>
        <w:t>компенсация расходов, связанных с перевозкой тела умершего к населенному пункту автономного округа, на территории которого находится место захоронения;</w:t>
      </w:r>
    </w:p>
    <w:p w:rsidR="00557D02" w:rsidRDefault="00557D02" w:rsidP="00557D02">
      <w:pPr>
        <w:pStyle w:val="ConsPlusNormal"/>
        <w:spacing w:before="220"/>
        <w:ind w:firstLine="540"/>
        <w:jc w:val="both"/>
      </w:pPr>
      <w:r>
        <w:t>компенсация родителям стоимости проезда ребенка (детей) от места жительства до места отправления организованных групп детей и обратно.</w:t>
      </w:r>
    </w:p>
    <w:p w:rsidR="00557D02" w:rsidRDefault="00557D02" w:rsidP="00557D02">
      <w:pPr>
        <w:pStyle w:val="ConsPlusNormal"/>
        <w:jc w:val="both"/>
      </w:pPr>
    </w:p>
    <w:p w:rsidR="00557D02" w:rsidRDefault="00557D02" w:rsidP="00557D02">
      <w:pPr>
        <w:pStyle w:val="ConsPlusNormal"/>
        <w:jc w:val="center"/>
        <w:outlineLvl w:val="2"/>
      </w:pPr>
      <w:r>
        <w:t>2. Условия предоставления Материальной помощи</w:t>
      </w:r>
    </w:p>
    <w:p w:rsidR="00557D02" w:rsidRDefault="00557D02" w:rsidP="00557D02">
      <w:pPr>
        <w:pStyle w:val="ConsPlusNormal"/>
        <w:jc w:val="both"/>
      </w:pPr>
    </w:p>
    <w:p w:rsidR="00557D02" w:rsidRDefault="00557D02" w:rsidP="00557D02">
      <w:pPr>
        <w:pStyle w:val="ConsPlusNormal"/>
        <w:ind w:firstLine="540"/>
        <w:jc w:val="both"/>
      </w:pPr>
      <w:bookmarkStart w:id="33" w:name="P2464"/>
      <w:bookmarkEnd w:id="33"/>
      <w:r>
        <w:t>2.1. Право на получение Материальной помощи имеют следующие категории Получателей:</w:t>
      </w:r>
    </w:p>
    <w:p w:rsidR="00557D02" w:rsidRDefault="00557D02" w:rsidP="00557D02">
      <w:pPr>
        <w:pStyle w:val="ConsPlusNormal"/>
        <w:spacing w:before="220"/>
        <w:ind w:firstLine="540"/>
        <w:jc w:val="both"/>
      </w:pPr>
      <w:r>
        <w:t xml:space="preserve">представители коренных малочисленных народов Севера автономного округа, включенные в Реестр территорий традиционного природопользования коренных малочисленных народов Севера регионального значения в автономном округе, в соответствии с </w:t>
      </w:r>
      <w:hyperlink r:id="rId199" w:history="1">
        <w:r>
          <w:rPr>
            <w:color w:val="0000FF"/>
          </w:rPr>
          <w:t>постановлением</w:t>
        </w:r>
      </w:hyperlink>
      <w:r>
        <w:t xml:space="preserve"> Правительства автономного округа от 1 июля 2008 года N 140-п;</w:t>
      </w:r>
    </w:p>
    <w:p w:rsidR="00557D02" w:rsidRDefault="00557D02" w:rsidP="00557D02">
      <w:pPr>
        <w:pStyle w:val="ConsPlusNormal"/>
        <w:spacing w:before="220"/>
        <w:ind w:firstLine="540"/>
        <w:jc w:val="both"/>
      </w:pPr>
      <w:r>
        <w:t xml:space="preserve">представители коренных малочисленных народов Севера автономного округа,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 перечень которых утвержден </w:t>
      </w:r>
      <w:hyperlink r:id="rId200" w:history="1">
        <w:r>
          <w:rPr>
            <w:color w:val="0000FF"/>
          </w:rPr>
          <w:t>распоряжением</w:t>
        </w:r>
      </w:hyperlink>
      <w:r>
        <w:t xml:space="preserve"> Правительства Российской Федерации от 8 мая 2009 года N 631-р.</w:t>
      </w:r>
    </w:p>
    <w:p w:rsidR="00557D02" w:rsidRDefault="00557D02" w:rsidP="00557D02">
      <w:pPr>
        <w:pStyle w:val="ConsPlusNormal"/>
        <w:jc w:val="both"/>
      </w:pPr>
      <w:r>
        <w:t xml:space="preserve">(в ред. </w:t>
      </w:r>
      <w:hyperlink r:id="rId201"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2.2. Выплата Материальной помощи осуществляется в течение 5 рабочих дней после принятия решения об ее оказании.</w:t>
      </w:r>
    </w:p>
    <w:p w:rsidR="00557D02" w:rsidRDefault="00557D02" w:rsidP="00557D02">
      <w:pPr>
        <w:pStyle w:val="ConsPlusNormal"/>
        <w:jc w:val="both"/>
      </w:pPr>
      <w:r>
        <w:t xml:space="preserve">(в ред. </w:t>
      </w:r>
      <w:hyperlink r:id="rId202"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2.3. Расходы на оказание Материальной помощи, в том числе на ее доставку, осуществляются за счет средств бюджета автономного округа.</w:t>
      </w:r>
    </w:p>
    <w:p w:rsidR="00557D02" w:rsidRDefault="00557D02" w:rsidP="00557D02">
      <w:pPr>
        <w:pStyle w:val="ConsPlusNormal"/>
        <w:spacing w:before="220"/>
        <w:ind w:firstLine="540"/>
        <w:jc w:val="both"/>
      </w:pPr>
      <w:r>
        <w:t xml:space="preserve">2.4. При предоставлении Материальной помощи в виде компенсации расходов по приобретению одежды для ребенка (детей) на ребенка школьного возраста Материальная помощь оказывается в случае неполучения в отношении этого ребенка в течение года, предшествующего году обращения, единовременного пособия для подготовки ребенка (детей) из многодетной семьи к началу учебного года, единовременного пособия при поступлении ребенка (детей) в первый класс общеобразовательной организации, в соответствии с </w:t>
      </w:r>
      <w:hyperlink r:id="rId203" w:history="1">
        <w:r>
          <w:rPr>
            <w:color w:val="0000FF"/>
          </w:rPr>
          <w:t>Законом</w:t>
        </w:r>
      </w:hyperlink>
      <w:r>
        <w:t xml:space="preserve"> автономного округа от 7 июля 2004 года N 45-оз "О поддержке семьи, материнства, отцовства и детства вХанты-Мансийском автономном округе - Югре".</w:t>
      </w:r>
    </w:p>
    <w:p w:rsidR="00557D02" w:rsidRDefault="00557D02" w:rsidP="00557D02">
      <w:pPr>
        <w:pStyle w:val="ConsPlusNormal"/>
        <w:jc w:val="both"/>
      </w:pPr>
      <w:r>
        <w:t xml:space="preserve">(п. 2.4 в ред. </w:t>
      </w:r>
      <w:hyperlink r:id="rId204" w:history="1">
        <w:r>
          <w:rPr>
            <w:color w:val="0000FF"/>
          </w:rPr>
          <w:t>постановления</w:t>
        </w:r>
      </w:hyperlink>
      <w:r>
        <w:t xml:space="preserve"> Правительства ХМАО - Югры от 13.11.2015 N 404-п)</w:t>
      </w:r>
    </w:p>
    <w:p w:rsidR="00557D02" w:rsidRDefault="00557D02" w:rsidP="00557D02">
      <w:pPr>
        <w:pStyle w:val="ConsPlusNormal"/>
        <w:spacing w:before="220"/>
        <w:ind w:firstLine="540"/>
        <w:jc w:val="both"/>
      </w:pPr>
      <w:r>
        <w:t xml:space="preserve">2.5. Компенсация стоимости проезда к месту прохождения стационарного лечения и </w:t>
      </w:r>
      <w:r>
        <w:lastRenderedPageBreak/>
        <w:t>обратно предоставляется Получателю, проходившему стационарное лечение (в том числе в дневном стационаре) в медицинских организациях, расположенных на территории автономного округа.</w:t>
      </w:r>
    </w:p>
    <w:p w:rsidR="00557D02" w:rsidRDefault="00557D02" w:rsidP="00557D02">
      <w:pPr>
        <w:pStyle w:val="ConsPlusNormal"/>
        <w:spacing w:before="220"/>
        <w:ind w:firstLine="540"/>
        <w:jc w:val="both"/>
      </w:pPr>
      <w:r>
        <w:t>2.6. В случае проезда Получателя, нуждающегося по медицинским показаниям в сопровождении к месту прохождения стационарного лечения и обратно, компенсация стоимости этого проезда предоставляется как Получателю, так и сопровождающему лицу.</w:t>
      </w:r>
    </w:p>
    <w:p w:rsidR="00557D02" w:rsidRDefault="00557D02" w:rsidP="00557D02">
      <w:pPr>
        <w:pStyle w:val="ConsPlusNormal"/>
        <w:spacing w:before="220"/>
        <w:ind w:firstLine="540"/>
        <w:jc w:val="both"/>
      </w:pPr>
      <w:r>
        <w:t>2.7. В случае направления на стационарное лечение ребенка (детей) оплата проезда осуществляется Получателю на ребенка (детей) и на сопровождающее лицо.</w:t>
      </w:r>
    </w:p>
    <w:p w:rsidR="00557D02" w:rsidRDefault="00557D02" w:rsidP="00557D02">
      <w:pPr>
        <w:pStyle w:val="ConsPlusNormal"/>
        <w:spacing w:before="220"/>
        <w:ind w:firstLine="540"/>
        <w:jc w:val="both"/>
      </w:pPr>
      <w:r>
        <w:t>2.8. Компенсация стоимости проезда к месту прохождения стационарного лечения и обратно предоставляется Получателю в сумме фактических расходов, но не более 20 тыс. руб. на каждого человека в год.</w:t>
      </w:r>
    </w:p>
    <w:p w:rsidR="00557D02" w:rsidRDefault="00557D02" w:rsidP="00557D02">
      <w:pPr>
        <w:pStyle w:val="ConsPlusNormal"/>
        <w:spacing w:before="220"/>
        <w:ind w:firstLine="540"/>
        <w:jc w:val="both"/>
      </w:pPr>
      <w:r>
        <w:t>2.9. Компенсация расходов по приобретению одежды для ребенка (детей) предоставляется одному из родителей (законному представителю) из числа малообеспеченных граждан 1 раз в год в сумме фактически понесенных расходов, но не более:</w:t>
      </w:r>
    </w:p>
    <w:p w:rsidR="00557D02" w:rsidRDefault="00557D02" w:rsidP="00557D02">
      <w:pPr>
        <w:pStyle w:val="ConsPlusNormal"/>
        <w:spacing w:before="220"/>
        <w:ind w:firstLine="540"/>
        <w:jc w:val="both"/>
      </w:pPr>
      <w:r>
        <w:t>5 тыс. руб. - на каждого ребенка дошкольного возраста;</w:t>
      </w:r>
    </w:p>
    <w:p w:rsidR="00557D02" w:rsidRDefault="00557D02" w:rsidP="00557D02">
      <w:pPr>
        <w:pStyle w:val="ConsPlusNormal"/>
        <w:spacing w:before="220"/>
        <w:ind w:firstLine="540"/>
        <w:jc w:val="both"/>
      </w:pPr>
      <w:r>
        <w:t>7 тыс. руб. - на каждого ребенка школьного возраста.</w:t>
      </w:r>
    </w:p>
    <w:p w:rsidR="00557D02" w:rsidRDefault="00557D02" w:rsidP="00557D02">
      <w:pPr>
        <w:pStyle w:val="ConsPlusNormal"/>
        <w:spacing w:before="220"/>
        <w:ind w:firstLine="540"/>
        <w:jc w:val="both"/>
      </w:pPr>
      <w:r>
        <w:t>2.10. Компенсация расходов, связанных с перевозкой тела умершего к населенному пункту автономного округа, на территории которого находится место захоронения, предоставляется Получателю, проживающему на территории автономного округа, в случае смерти близкого родственника (отец, мать, муж, жена, дети, бабушка, дедушка, родные: брат, сестра) в период прохождения стационарного лечения в медицинских организациях, расположенных на территории автономного округа, вне населенного пункта проживания, если обращение за ней последовало не позднее 6 месяцев со дня смерти, в сумме фактически понесенных расходов, но не более:</w:t>
      </w:r>
    </w:p>
    <w:p w:rsidR="00557D02" w:rsidRDefault="00557D02" w:rsidP="00557D02">
      <w:pPr>
        <w:pStyle w:val="ConsPlusNormal"/>
        <w:spacing w:before="220"/>
        <w:ind w:firstLine="540"/>
        <w:jc w:val="both"/>
      </w:pPr>
      <w:r>
        <w:t>8 тыс. руб. - на транспортные расходы по перевозке тела умершего от населенного пункта, в котором он проходил стационарное лечение;</w:t>
      </w:r>
    </w:p>
    <w:p w:rsidR="00557D02" w:rsidRDefault="00557D02" w:rsidP="00557D02">
      <w:pPr>
        <w:pStyle w:val="ConsPlusNormal"/>
        <w:spacing w:before="220"/>
        <w:ind w:firstLine="540"/>
        <w:jc w:val="both"/>
      </w:pPr>
      <w:r>
        <w:t>9 тыс. руб. - на проезд гражданина, сопровождающего тело умершего, от места его жительства в автономном округе до медицинской организации и до населенного пункта автономного округа, на территории которого находится место захоронения.</w:t>
      </w:r>
    </w:p>
    <w:p w:rsidR="00557D02" w:rsidRDefault="00557D02" w:rsidP="00557D02">
      <w:pPr>
        <w:pStyle w:val="ConsPlusNormal"/>
        <w:spacing w:before="220"/>
        <w:ind w:firstLine="540"/>
        <w:jc w:val="both"/>
      </w:pPr>
      <w:r>
        <w:t>2.11. Компенсация родителям стоимости проезда ребенка (детей) от места жительства до места отправления организованных групп детей и обратно выплачивается 1 раз в год на каждого ребенка в возрасте от 6 до 17 лет (включительно).</w:t>
      </w:r>
    </w:p>
    <w:p w:rsidR="00557D02" w:rsidRDefault="00557D02" w:rsidP="00557D02">
      <w:pPr>
        <w:pStyle w:val="ConsPlusNormal"/>
        <w:spacing w:before="220"/>
        <w:ind w:firstLine="540"/>
        <w:jc w:val="both"/>
      </w:pPr>
      <w:r>
        <w:t>2.12. Компенсация родителям стоимости проезда ребенка (детей) от места жительства до места отправления организованных групп детей и обратно осуществляется при условии получения путевки на ребенка (детей) в Центре в сумме фактически понесенных расходов, но не более 20 тыс. руб. на 1 ребенка.</w:t>
      </w:r>
    </w:p>
    <w:p w:rsidR="00557D02" w:rsidRDefault="00557D02" w:rsidP="00557D02">
      <w:pPr>
        <w:pStyle w:val="ConsPlusNormal"/>
        <w:spacing w:before="220"/>
        <w:ind w:firstLine="540"/>
        <w:jc w:val="both"/>
      </w:pPr>
      <w:r>
        <w:t xml:space="preserve">2.13. При осуществлении компенсации родителям стоимости проезда ребенка (детей) от места жительства до места отправления организованных групп детей и обратно применяется </w:t>
      </w:r>
      <w:hyperlink r:id="rId205" w:history="1">
        <w:r>
          <w:rPr>
            <w:color w:val="0000FF"/>
          </w:rPr>
          <w:t>постановление</w:t>
        </w:r>
      </w:hyperlink>
      <w:r>
        <w:t xml:space="preserve"> Правительства автономного округа от 6 апреля 2007 года N 81-п "Об утверждении Порядка предоставления мер социальной поддержки гражданам в форме денежной компенсации за междугородный проезд".</w:t>
      </w:r>
    </w:p>
    <w:p w:rsidR="00557D02" w:rsidRDefault="00557D02" w:rsidP="00557D02">
      <w:pPr>
        <w:pStyle w:val="ConsPlusNormal"/>
        <w:jc w:val="both"/>
      </w:pPr>
    </w:p>
    <w:p w:rsidR="00557D02" w:rsidRDefault="00557D02" w:rsidP="00557D02">
      <w:pPr>
        <w:pStyle w:val="ConsPlusNormal"/>
        <w:jc w:val="center"/>
        <w:outlineLvl w:val="2"/>
      </w:pPr>
      <w:r>
        <w:t>3. Предоставление Материальной помощи</w:t>
      </w:r>
    </w:p>
    <w:p w:rsidR="00557D02" w:rsidRDefault="00557D02" w:rsidP="00557D02">
      <w:pPr>
        <w:pStyle w:val="ConsPlusNormal"/>
        <w:jc w:val="both"/>
      </w:pPr>
    </w:p>
    <w:p w:rsidR="00557D02" w:rsidRDefault="00557D02" w:rsidP="00557D02">
      <w:pPr>
        <w:pStyle w:val="ConsPlusNormal"/>
        <w:ind w:firstLine="540"/>
        <w:jc w:val="both"/>
      </w:pPr>
      <w:bookmarkStart w:id="34" w:name="P2489"/>
      <w:bookmarkEnd w:id="34"/>
      <w:r>
        <w:lastRenderedPageBreak/>
        <w:t>3.1. Для получения компенсации стоимости проезда к месту прохождения стационарного лечения и обратно Получатель предоставляет заявление по форме, утвержденной Департаментом социального развития Ханты-Мансийского автономного округа - Югры (далее - Департамент), с приложением следующих документов:</w:t>
      </w:r>
    </w:p>
    <w:p w:rsidR="00557D02" w:rsidRDefault="00557D02" w:rsidP="00557D02">
      <w:pPr>
        <w:pStyle w:val="ConsPlusNormal"/>
        <w:spacing w:before="220"/>
        <w:ind w:firstLine="540"/>
        <w:jc w:val="both"/>
      </w:pPr>
      <w:r>
        <w:t>документ, удостоверяющий личность и содержащий указание на гражданство Российской Федерации и на место жительства в автономном округе, в соответствии с законодательством Российской Федерации;</w:t>
      </w:r>
    </w:p>
    <w:p w:rsidR="00557D02" w:rsidRDefault="00557D02" w:rsidP="00557D02">
      <w:pPr>
        <w:pStyle w:val="ConsPlusNormal"/>
        <w:jc w:val="both"/>
      </w:pPr>
      <w:r>
        <w:t xml:space="preserve">(в ред. </w:t>
      </w:r>
      <w:hyperlink r:id="rId206"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свидетельство о рождении, подтверждающее принадлежность гражданина, ребенка (детей) к коренным малочисленным народам Севера автономного округа, или судебный акт, уточняющий либо устанавливающий национальность;</w:t>
      </w:r>
    </w:p>
    <w:p w:rsidR="00557D02" w:rsidRDefault="00557D02" w:rsidP="00557D02">
      <w:pPr>
        <w:pStyle w:val="ConsPlusNormal"/>
        <w:jc w:val="both"/>
      </w:pPr>
      <w:r>
        <w:t xml:space="preserve">(в ред. </w:t>
      </w:r>
      <w:hyperlink r:id="rId207"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документ, подтверждающий полномочия законного представителя ребенка (детей);</w:t>
      </w:r>
    </w:p>
    <w:p w:rsidR="00557D02" w:rsidRDefault="00557D02" w:rsidP="00557D02">
      <w:pPr>
        <w:pStyle w:val="ConsPlusNormal"/>
        <w:spacing w:before="220"/>
        <w:ind w:firstLine="540"/>
        <w:jc w:val="both"/>
      </w:pPr>
      <w:r>
        <w:t>документ, подтверждающий прохождение стационарного лечения;</w:t>
      </w:r>
    </w:p>
    <w:p w:rsidR="00557D02" w:rsidRDefault="00557D02" w:rsidP="00557D02">
      <w:pPr>
        <w:pStyle w:val="ConsPlusNormal"/>
        <w:spacing w:before="220"/>
        <w:ind w:firstLine="540"/>
        <w:jc w:val="both"/>
      </w:pPr>
      <w:r>
        <w:t>документ, подтверждающий необходимость сопровождения малообеспеченного гражданина к месту прохождения стационарного лечения и обратно;</w:t>
      </w:r>
    </w:p>
    <w:p w:rsidR="00557D02" w:rsidRDefault="00557D02" w:rsidP="00557D02">
      <w:pPr>
        <w:pStyle w:val="ConsPlusNormal"/>
        <w:spacing w:before="220"/>
        <w:ind w:firstLine="540"/>
        <w:jc w:val="both"/>
      </w:pPr>
      <w:r>
        <w:t>оригиналы проездных документов;</w:t>
      </w:r>
    </w:p>
    <w:p w:rsidR="00557D02" w:rsidRDefault="00557D02" w:rsidP="00557D02">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557D02" w:rsidRDefault="00557D02" w:rsidP="00557D02">
      <w:pPr>
        <w:pStyle w:val="ConsPlusNormal"/>
        <w:jc w:val="both"/>
      </w:pPr>
      <w:r>
        <w:t xml:space="preserve">(абзац введен </w:t>
      </w:r>
      <w:hyperlink r:id="rId208" w:history="1">
        <w:r>
          <w:rPr>
            <w:color w:val="0000FF"/>
          </w:rPr>
          <w:t>постановлением</w:t>
        </w:r>
      </w:hyperlink>
      <w:r>
        <w:t xml:space="preserve"> Правительства ХМАО - Югры от 13.11.2015 N 404-п)</w:t>
      </w:r>
    </w:p>
    <w:p w:rsidR="00557D02" w:rsidRDefault="00557D02" w:rsidP="00557D02">
      <w:pPr>
        <w:pStyle w:val="ConsPlusNormal"/>
        <w:jc w:val="both"/>
      </w:pPr>
      <w:r>
        <w:t xml:space="preserve">(п. 3.1 в ред. </w:t>
      </w:r>
      <w:hyperlink r:id="rId209" w:history="1">
        <w:r>
          <w:rPr>
            <w:color w:val="0000FF"/>
          </w:rPr>
          <w:t>постановления</w:t>
        </w:r>
      </w:hyperlink>
      <w:r>
        <w:t xml:space="preserve"> Правительства ХМАО - Югры от 17.07.2015 N 230-п)</w:t>
      </w:r>
    </w:p>
    <w:p w:rsidR="00557D02" w:rsidRDefault="00557D02" w:rsidP="00557D02">
      <w:pPr>
        <w:pStyle w:val="ConsPlusNormal"/>
        <w:spacing w:before="220"/>
        <w:ind w:firstLine="540"/>
        <w:jc w:val="both"/>
      </w:pPr>
      <w:r>
        <w:t>3.2. Для получения компенсации расходов по приобретению одежды для ребенка (детей) Получатель представляет заявление по форме, утвержденной Департаментом, с приложением следующих документов:</w:t>
      </w:r>
    </w:p>
    <w:p w:rsidR="00557D02" w:rsidRDefault="00557D02" w:rsidP="00557D02">
      <w:pPr>
        <w:pStyle w:val="ConsPlusNormal"/>
        <w:spacing w:before="220"/>
        <w:ind w:firstLine="540"/>
        <w:jc w:val="both"/>
      </w:pPr>
      <w:r>
        <w:t>документ, удостоверяющий личность и содержащий указание на гражданство Российской Федерации и на место жительства в автономном округе, в соответствии с законодательством Российской Федерации;</w:t>
      </w:r>
    </w:p>
    <w:p w:rsidR="00557D02" w:rsidRDefault="00557D02" w:rsidP="00557D02">
      <w:pPr>
        <w:pStyle w:val="ConsPlusNormal"/>
        <w:jc w:val="both"/>
      </w:pPr>
      <w:r>
        <w:t xml:space="preserve">(в ред. </w:t>
      </w:r>
      <w:hyperlink r:id="rId210"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свидетельство о рождении, подтверждающее принадлежность гражданина и ребенка (детей) к коренным малочисленным народам Севера автономного округа, или судебный акт, уточняющий либо устанавливающий национальность;</w:t>
      </w:r>
    </w:p>
    <w:p w:rsidR="00557D02" w:rsidRDefault="00557D02" w:rsidP="00557D02">
      <w:pPr>
        <w:pStyle w:val="ConsPlusNormal"/>
        <w:jc w:val="both"/>
      </w:pPr>
      <w:r>
        <w:t xml:space="preserve">(в ред. </w:t>
      </w:r>
      <w:hyperlink r:id="rId211"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документ, подтверждающий полномочия законного представителя ребенка (детей);</w:t>
      </w:r>
    </w:p>
    <w:p w:rsidR="00557D02" w:rsidRDefault="00557D02" w:rsidP="00557D02">
      <w:pPr>
        <w:pStyle w:val="ConsPlusNormal"/>
        <w:spacing w:before="220"/>
        <w:ind w:firstLine="540"/>
        <w:jc w:val="both"/>
      </w:pPr>
      <w:r>
        <w:t>платежные документы, подтверждающие приобретение одежды для ребенка (детей);</w:t>
      </w:r>
    </w:p>
    <w:p w:rsidR="00557D02" w:rsidRDefault="00557D02" w:rsidP="00557D02">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557D02" w:rsidRDefault="00557D02" w:rsidP="00557D02">
      <w:pPr>
        <w:pStyle w:val="ConsPlusNormal"/>
        <w:jc w:val="both"/>
      </w:pPr>
      <w:r>
        <w:t xml:space="preserve">(абзац введен </w:t>
      </w:r>
      <w:hyperlink r:id="rId212" w:history="1">
        <w:r>
          <w:rPr>
            <w:color w:val="0000FF"/>
          </w:rPr>
          <w:t>постановлением</w:t>
        </w:r>
      </w:hyperlink>
      <w:r>
        <w:t xml:space="preserve"> Правительства ХМАО - Югры от 13.11.2015 N 404-п)</w:t>
      </w:r>
    </w:p>
    <w:p w:rsidR="00557D02" w:rsidRDefault="00557D02" w:rsidP="00557D02">
      <w:pPr>
        <w:pStyle w:val="ConsPlusNormal"/>
        <w:jc w:val="both"/>
      </w:pPr>
      <w:r>
        <w:t xml:space="preserve">(п. 3.2 в ред. </w:t>
      </w:r>
      <w:hyperlink r:id="rId213" w:history="1">
        <w:r>
          <w:rPr>
            <w:color w:val="0000FF"/>
          </w:rPr>
          <w:t>постановления</w:t>
        </w:r>
      </w:hyperlink>
      <w:r>
        <w:t xml:space="preserve"> Правительства ХМАО - Югры от 17.07.2015 N 230-п)</w:t>
      </w:r>
    </w:p>
    <w:p w:rsidR="00557D02" w:rsidRDefault="00557D02" w:rsidP="00557D02">
      <w:pPr>
        <w:pStyle w:val="ConsPlusNormal"/>
        <w:spacing w:before="220"/>
        <w:ind w:firstLine="540"/>
        <w:jc w:val="both"/>
      </w:pPr>
      <w:r>
        <w:t>3.3. Для получения компенсации расходов, связанных с перевозкой тела умершего к населенному пункту автономного округа, на территории которого находится место захоронения, Получатель представляет заявление по форме, утвержденной Департаментом, с приложением следующих документов:</w:t>
      </w:r>
    </w:p>
    <w:p w:rsidR="00557D02" w:rsidRDefault="00557D02" w:rsidP="00557D02">
      <w:pPr>
        <w:pStyle w:val="ConsPlusNormal"/>
        <w:spacing w:before="220"/>
        <w:ind w:firstLine="540"/>
        <w:jc w:val="both"/>
      </w:pPr>
      <w:r>
        <w:lastRenderedPageBreak/>
        <w:t>документ, удостоверяющий личность и содержащий указание на гражданство Российской Федерации и на место жительства в автономном округе, в соответствии с законодательством Российской Федерации;</w:t>
      </w:r>
    </w:p>
    <w:p w:rsidR="00557D02" w:rsidRDefault="00557D02" w:rsidP="00557D02">
      <w:pPr>
        <w:pStyle w:val="ConsPlusNormal"/>
        <w:jc w:val="both"/>
      </w:pPr>
      <w:r>
        <w:t xml:space="preserve">(в ред. </w:t>
      </w:r>
      <w:hyperlink r:id="rId214"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свидетельство о рождении, подтверждающее принадлежность гражданина, ребенка (детей) к коренным малочисленным народам Севера автономного округа, или судебный акт, уточняющий либо устанавливающий национальность;</w:t>
      </w:r>
    </w:p>
    <w:p w:rsidR="00557D02" w:rsidRDefault="00557D02" w:rsidP="00557D02">
      <w:pPr>
        <w:pStyle w:val="ConsPlusNormal"/>
        <w:jc w:val="both"/>
      </w:pPr>
      <w:r>
        <w:t xml:space="preserve">(в ред. </w:t>
      </w:r>
      <w:hyperlink r:id="rId215"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документы, подтверждающие транспортные расходы по перевозке тела умершего;</w:t>
      </w:r>
    </w:p>
    <w:p w:rsidR="00557D02" w:rsidRDefault="00557D02" w:rsidP="00557D02">
      <w:pPr>
        <w:pStyle w:val="ConsPlusNormal"/>
        <w:spacing w:before="220"/>
        <w:ind w:firstLine="540"/>
        <w:jc w:val="both"/>
      </w:pPr>
      <w:r>
        <w:t>оригиналы проездных документов гражданина, сопровождающего тело умершего;</w:t>
      </w:r>
    </w:p>
    <w:p w:rsidR="00557D02" w:rsidRDefault="00557D02" w:rsidP="00557D02">
      <w:pPr>
        <w:pStyle w:val="ConsPlusNormal"/>
        <w:spacing w:before="220"/>
        <w:ind w:firstLine="540"/>
        <w:jc w:val="both"/>
      </w:pPr>
      <w:r>
        <w:t>копия медицинского свидетельства о смерти;</w:t>
      </w:r>
    </w:p>
    <w:p w:rsidR="00557D02" w:rsidRDefault="00557D02" w:rsidP="00557D02">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557D02" w:rsidRDefault="00557D02" w:rsidP="00557D02">
      <w:pPr>
        <w:pStyle w:val="ConsPlusNormal"/>
        <w:jc w:val="both"/>
      </w:pPr>
      <w:r>
        <w:t xml:space="preserve">(абзац введен </w:t>
      </w:r>
      <w:hyperlink r:id="rId216" w:history="1">
        <w:r>
          <w:rPr>
            <w:color w:val="0000FF"/>
          </w:rPr>
          <w:t>постановлением</w:t>
        </w:r>
      </w:hyperlink>
      <w:r>
        <w:t xml:space="preserve"> Правительства ХМАО - Югры от 13.11.2015 N 404-п)</w:t>
      </w:r>
    </w:p>
    <w:p w:rsidR="00557D02" w:rsidRDefault="00557D02" w:rsidP="00557D02">
      <w:pPr>
        <w:pStyle w:val="ConsPlusNormal"/>
        <w:jc w:val="both"/>
      </w:pPr>
      <w:r>
        <w:t xml:space="preserve">(п. 3.3 в ред. </w:t>
      </w:r>
      <w:hyperlink r:id="rId217" w:history="1">
        <w:r>
          <w:rPr>
            <w:color w:val="0000FF"/>
          </w:rPr>
          <w:t>постановления</w:t>
        </w:r>
      </w:hyperlink>
      <w:r>
        <w:t xml:space="preserve"> Правительства ХМАО - Югры от 17.07.2015 N 230-п)</w:t>
      </w:r>
    </w:p>
    <w:p w:rsidR="00557D02" w:rsidRDefault="00557D02" w:rsidP="00557D02">
      <w:pPr>
        <w:pStyle w:val="ConsPlusNormal"/>
        <w:spacing w:before="220"/>
        <w:ind w:firstLine="540"/>
        <w:jc w:val="both"/>
      </w:pPr>
      <w:bookmarkStart w:id="35" w:name="P2522"/>
      <w:bookmarkEnd w:id="35"/>
      <w:r>
        <w:t>3.4. Для получения компенсации родителям стоимости проезда ребенка (детей) от места жительства до места отправления организованных групп детей и обратно Получатель представляет заявление по форме, утвержденной Департаментом, с приложением следующих документов:</w:t>
      </w:r>
    </w:p>
    <w:p w:rsidR="00557D02" w:rsidRDefault="00557D02" w:rsidP="00557D02">
      <w:pPr>
        <w:pStyle w:val="ConsPlusNormal"/>
        <w:spacing w:before="220"/>
        <w:ind w:firstLine="540"/>
        <w:jc w:val="both"/>
      </w:pPr>
      <w:r>
        <w:t>документ, удостоверяющий личность и содержащий указание на гражданство Российской Федерации и на место жительства в автономном округе, в соответствии с законодательством Российской Федерации;</w:t>
      </w:r>
    </w:p>
    <w:p w:rsidR="00557D02" w:rsidRDefault="00557D02" w:rsidP="00557D02">
      <w:pPr>
        <w:pStyle w:val="ConsPlusNormal"/>
        <w:jc w:val="both"/>
      </w:pPr>
      <w:r>
        <w:t xml:space="preserve">(в ред. </w:t>
      </w:r>
      <w:hyperlink r:id="rId218"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свидетельство о рождении, подтверждающее принадлежность гражданина, ребенка (детей) к коренным малочисленным народам Севера автономного округа, или судебный акт, уточняющий либо устанавливающий национальность;</w:t>
      </w:r>
    </w:p>
    <w:p w:rsidR="00557D02" w:rsidRDefault="00557D02" w:rsidP="00557D02">
      <w:pPr>
        <w:pStyle w:val="ConsPlusNormal"/>
        <w:jc w:val="both"/>
      </w:pPr>
      <w:r>
        <w:t xml:space="preserve">(в ред. </w:t>
      </w:r>
      <w:hyperlink r:id="rId219"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документ, подтверждающий полномочия законного представителя ребенка (детей);</w:t>
      </w:r>
    </w:p>
    <w:p w:rsidR="00557D02" w:rsidRDefault="00557D02" w:rsidP="00557D02">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557D02" w:rsidRDefault="00557D02" w:rsidP="00557D02">
      <w:pPr>
        <w:pStyle w:val="ConsPlusNormal"/>
        <w:jc w:val="both"/>
      </w:pPr>
      <w:r>
        <w:t xml:space="preserve">(абзац введен </w:t>
      </w:r>
      <w:hyperlink r:id="rId220" w:history="1">
        <w:r>
          <w:rPr>
            <w:color w:val="0000FF"/>
          </w:rPr>
          <w:t>постановлением</w:t>
        </w:r>
      </w:hyperlink>
      <w:r>
        <w:t xml:space="preserve"> Правительства ХМАО - Югры от 13.11.2015 N 404-п)</w:t>
      </w:r>
    </w:p>
    <w:p w:rsidR="00557D02" w:rsidRDefault="00557D02" w:rsidP="00557D02">
      <w:pPr>
        <w:pStyle w:val="ConsPlusNormal"/>
        <w:spacing w:before="220"/>
        <w:ind w:firstLine="540"/>
        <w:jc w:val="both"/>
      </w:pPr>
      <w:r>
        <w:t>оригиналы проездных документов, подтверждающие проезд от места жительства до места отправления организованных групп детей и обратно.</w:t>
      </w:r>
    </w:p>
    <w:p w:rsidR="00557D02" w:rsidRDefault="00557D02" w:rsidP="00557D02">
      <w:pPr>
        <w:pStyle w:val="ConsPlusNormal"/>
        <w:spacing w:before="220"/>
        <w:ind w:firstLine="540"/>
        <w:jc w:val="both"/>
      </w:pPr>
      <w:r>
        <w:t xml:space="preserve">Заявление и документы, предусмотренные </w:t>
      </w:r>
      <w:hyperlink w:anchor="P2489" w:history="1">
        <w:r>
          <w:rPr>
            <w:color w:val="0000FF"/>
          </w:rPr>
          <w:t>пунктами 3.1</w:t>
        </w:r>
      </w:hyperlink>
      <w:r>
        <w:t xml:space="preserve"> - </w:t>
      </w:r>
      <w:hyperlink w:anchor="P2522" w:history="1">
        <w:r>
          <w:rPr>
            <w:color w:val="0000FF"/>
          </w:rPr>
          <w:t>3.4</w:t>
        </w:r>
      </w:hyperlink>
      <w:r>
        <w:t xml:space="preserve"> настоящего Порядка, представляются Получателем непосредственно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многофункциональный центр) или направляются почтовым отправлением в Центр по месту жительства либо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57D02" w:rsidRDefault="00557D02" w:rsidP="00557D02">
      <w:pPr>
        <w:pStyle w:val="ConsPlusNormal"/>
        <w:spacing w:before="220"/>
        <w:ind w:firstLine="540"/>
        <w:jc w:val="both"/>
      </w:pPr>
      <w:r>
        <w:t>В заявлении Получатель обязан указать сведения о всех гражданах, проживающих с ним совместно, о степени их родства (свойства) по отношению к Получателю.</w:t>
      </w:r>
    </w:p>
    <w:p w:rsidR="00557D02" w:rsidRDefault="00557D02" w:rsidP="00557D02">
      <w:pPr>
        <w:pStyle w:val="ConsPlusNormal"/>
        <w:jc w:val="both"/>
      </w:pPr>
      <w:r>
        <w:lastRenderedPageBreak/>
        <w:t xml:space="preserve">(абзац введен </w:t>
      </w:r>
      <w:hyperlink r:id="rId221" w:history="1">
        <w:r>
          <w:rPr>
            <w:color w:val="0000FF"/>
          </w:rPr>
          <w:t>постановлением</w:t>
        </w:r>
      </w:hyperlink>
      <w:r>
        <w:t xml:space="preserve"> Правительства ХМАО - Югры от 13.01.2017 N 5-п)</w:t>
      </w:r>
    </w:p>
    <w:p w:rsidR="00557D02" w:rsidRDefault="00557D02" w:rsidP="00557D02">
      <w:pPr>
        <w:pStyle w:val="ConsPlusNormal"/>
        <w:spacing w:before="220"/>
        <w:ind w:firstLine="540"/>
        <w:jc w:val="both"/>
      </w:pPr>
      <w:r>
        <w:t>Порядок передачи многофункциональным центром принятых им заявлений и документов в Центр определяется соглашением, заключенным между Департаментом и многофункциональным центром.</w:t>
      </w:r>
    </w:p>
    <w:p w:rsidR="00557D02" w:rsidRDefault="00557D02" w:rsidP="00557D02">
      <w:pPr>
        <w:pStyle w:val="ConsPlusNormal"/>
        <w:spacing w:before="220"/>
        <w:ind w:firstLine="540"/>
        <w:jc w:val="both"/>
      </w:pPr>
      <w:r>
        <w:t>При направлении заявления и документов в Центр по месту жительства почтовым отправлением днем обращения считается дата отправления, указанная на почтовом штемпеле.</w:t>
      </w:r>
    </w:p>
    <w:p w:rsidR="00557D02" w:rsidRDefault="00557D02" w:rsidP="00557D02">
      <w:pPr>
        <w:pStyle w:val="ConsPlusNormal"/>
        <w:spacing w:before="220"/>
        <w:ind w:firstLine="540"/>
        <w:jc w:val="both"/>
      </w:pPr>
      <w:r>
        <w:t>Копии документов, направляемых почтовым отправлением, должны быть заверены в порядке, установленном законодательством Российской Федерации.</w:t>
      </w:r>
    </w:p>
    <w:p w:rsidR="00557D02" w:rsidRDefault="00557D02" w:rsidP="00557D02">
      <w:pPr>
        <w:pStyle w:val="ConsPlusNormal"/>
        <w:spacing w:before="220"/>
        <w:ind w:firstLine="540"/>
        <w:jc w:val="both"/>
      </w:pPr>
      <w:r>
        <w:t>При использовании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заявление и документы, представляемые в форме электронных документов, подписываются простой электронной подписью.</w:t>
      </w:r>
    </w:p>
    <w:p w:rsidR="00557D02" w:rsidRDefault="00557D02" w:rsidP="00557D02">
      <w:pPr>
        <w:pStyle w:val="ConsPlusNormal"/>
        <w:spacing w:before="220"/>
        <w:ind w:firstLine="540"/>
        <w:jc w:val="both"/>
      </w:pPr>
      <w:r>
        <w:t xml:space="preserve">Центр запрашивает в порядке межведомственного информационного взаимодействия для назначения компенсаций, указанных в </w:t>
      </w:r>
      <w:hyperlink w:anchor="P2489" w:history="1">
        <w:r>
          <w:rPr>
            <w:color w:val="0000FF"/>
          </w:rPr>
          <w:t>пунктах 3.1</w:t>
        </w:r>
      </w:hyperlink>
      <w:r>
        <w:t xml:space="preserve"> - </w:t>
      </w:r>
      <w:hyperlink w:anchor="P2522" w:history="1">
        <w:r>
          <w:rPr>
            <w:color w:val="0000FF"/>
          </w:rPr>
          <w:t>3.4</w:t>
        </w:r>
      </w:hyperlink>
      <w:r>
        <w:t xml:space="preserve"> Порядка, в случае непредставления их Получателем по собственной инициативе следующие сведения:</w:t>
      </w:r>
    </w:p>
    <w:p w:rsidR="00557D02" w:rsidRDefault="00557D02" w:rsidP="00557D02">
      <w:pPr>
        <w:pStyle w:val="ConsPlusNormal"/>
        <w:jc w:val="both"/>
      </w:pPr>
      <w:r>
        <w:t xml:space="preserve">(абзац введен </w:t>
      </w:r>
      <w:hyperlink r:id="rId222" w:history="1">
        <w:r>
          <w:rPr>
            <w:color w:val="0000FF"/>
          </w:rPr>
          <w:t>постановлением</w:t>
        </w:r>
      </w:hyperlink>
      <w:r>
        <w:t xml:space="preserve"> Правительства ХМАО - Югры от 13.01.2017 N 5-п)</w:t>
      </w:r>
    </w:p>
    <w:p w:rsidR="00557D02" w:rsidRDefault="00557D02" w:rsidP="00557D02">
      <w:pPr>
        <w:pStyle w:val="ConsPlusNormal"/>
        <w:spacing w:before="220"/>
        <w:ind w:firstLine="540"/>
        <w:jc w:val="both"/>
      </w:pPr>
      <w:r>
        <w:t>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 в органах регистрационного учета по месту жительства в соответствии с законодательством Российской Федерации;</w:t>
      </w:r>
    </w:p>
    <w:p w:rsidR="00557D02" w:rsidRDefault="00557D02" w:rsidP="00557D02">
      <w:pPr>
        <w:pStyle w:val="ConsPlusNormal"/>
        <w:jc w:val="both"/>
      </w:pPr>
      <w:r>
        <w:t xml:space="preserve">(абзац введен </w:t>
      </w:r>
      <w:hyperlink r:id="rId223" w:history="1">
        <w:r>
          <w:rPr>
            <w:color w:val="0000FF"/>
          </w:rPr>
          <w:t>постановлением</w:t>
        </w:r>
      </w:hyperlink>
      <w:r>
        <w:t xml:space="preserve"> Правительства ХМАО - Югры от 13.01.2017 N 5-п)</w:t>
      </w:r>
    </w:p>
    <w:p w:rsidR="00557D02" w:rsidRDefault="00557D02" w:rsidP="00557D02">
      <w:pPr>
        <w:pStyle w:val="ConsPlusNormal"/>
        <w:spacing w:before="220"/>
        <w:ind w:firstLine="540"/>
        <w:jc w:val="both"/>
      </w:pPr>
      <w:r>
        <w:t>о ведении традиционного образа жизни, осуществлении традиционного хозяйствования и занятии традиционными промыслами - в Департаменте недропользования и природных ресурсов автономного округа;</w:t>
      </w:r>
    </w:p>
    <w:p w:rsidR="00557D02" w:rsidRDefault="00557D02" w:rsidP="00557D02">
      <w:pPr>
        <w:pStyle w:val="ConsPlusNormal"/>
        <w:jc w:val="both"/>
      </w:pPr>
      <w:r>
        <w:t xml:space="preserve">(абзац введен </w:t>
      </w:r>
      <w:hyperlink r:id="rId224" w:history="1">
        <w:r>
          <w:rPr>
            <w:color w:val="0000FF"/>
          </w:rPr>
          <w:t>постановлением</w:t>
        </w:r>
      </w:hyperlink>
      <w:r>
        <w:t xml:space="preserve"> Правительства ХМАО - Югры от 13.01.2017 N 5-п; в ред. </w:t>
      </w:r>
      <w:hyperlink r:id="rId225" w:history="1">
        <w:r>
          <w:rPr>
            <w:color w:val="0000FF"/>
          </w:rPr>
          <w:t>постановления</w:t>
        </w:r>
      </w:hyperlink>
      <w:r>
        <w:t xml:space="preserve"> Правительства ХМАО - Югры от 24.03.2017 N 102-п)</w:t>
      </w:r>
    </w:p>
    <w:p w:rsidR="00557D02" w:rsidRDefault="00557D02" w:rsidP="00557D02">
      <w:pPr>
        <w:pStyle w:val="ConsPlusNormal"/>
        <w:spacing w:before="220"/>
        <w:ind w:firstLine="540"/>
        <w:jc w:val="both"/>
      </w:pPr>
      <w:r>
        <w:t>о доходах, получаемых в виде пенсии и или иных выплат, - в территориальных управлениях Отделения Пенсионного фонда Российской Федерации по автономному округу;</w:t>
      </w:r>
    </w:p>
    <w:p w:rsidR="00557D02" w:rsidRDefault="00557D02" w:rsidP="00557D02">
      <w:pPr>
        <w:pStyle w:val="ConsPlusNormal"/>
        <w:jc w:val="both"/>
      </w:pPr>
      <w:r>
        <w:t xml:space="preserve">(абзац введен </w:t>
      </w:r>
      <w:hyperlink r:id="rId226" w:history="1">
        <w:r>
          <w:rPr>
            <w:color w:val="0000FF"/>
          </w:rPr>
          <w:t>постановлением</w:t>
        </w:r>
      </w:hyperlink>
      <w:r>
        <w:t xml:space="preserve"> Правительства ХМАО - Югры от 13.01.2017 N 5-п)</w:t>
      </w:r>
    </w:p>
    <w:p w:rsidR="00557D02" w:rsidRDefault="00557D02" w:rsidP="00557D02">
      <w:pPr>
        <w:pStyle w:val="ConsPlusNormal"/>
        <w:spacing w:before="220"/>
        <w:ind w:firstLine="540"/>
        <w:jc w:val="both"/>
      </w:pPr>
      <w:r>
        <w:t>о доходах, получаемых в виде пособий по безработице, - в территориальных центрах занятости населения автономного округа.</w:t>
      </w:r>
    </w:p>
    <w:p w:rsidR="00557D02" w:rsidRDefault="00557D02" w:rsidP="00557D02">
      <w:pPr>
        <w:pStyle w:val="ConsPlusNormal"/>
        <w:jc w:val="both"/>
      </w:pPr>
      <w:r>
        <w:t xml:space="preserve">(абзац введен </w:t>
      </w:r>
      <w:hyperlink r:id="rId227" w:history="1">
        <w:r>
          <w:rPr>
            <w:color w:val="0000FF"/>
          </w:rPr>
          <w:t>постановлением</w:t>
        </w:r>
      </w:hyperlink>
      <w:r>
        <w:t xml:space="preserve"> Правительства ХМАО - Югры от 13.01.2017 N 5-п)</w:t>
      </w:r>
    </w:p>
    <w:p w:rsidR="00557D02" w:rsidRDefault="00557D02" w:rsidP="00557D02">
      <w:pPr>
        <w:pStyle w:val="ConsPlusNormal"/>
        <w:jc w:val="both"/>
      </w:pPr>
      <w:r>
        <w:t xml:space="preserve">(п. 3.4 в ред. </w:t>
      </w:r>
      <w:hyperlink r:id="rId228" w:history="1">
        <w:r>
          <w:rPr>
            <w:color w:val="0000FF"/>
          </w:rPr>
          <w:t>постановления</w:t>
        </w:r>
      </w:hyperlink>
      <w:r>
        <w:t xml:space="preserve"> Правительства ХМАО - Югры от 17.07.2015 N 230-п)</w:t>
      </w:r>
    </w:p>
    <w:p w:rsidR="00557D02" w:rsidRDefault="00557D02" w:rsidP="00557D02">
      <w:pPr>
        <w:pStyle w:val="ConsPlusNormal"/>
        <w:spacing w:before="220"/>
        <w:ind w:firstLine="540"/>
        <w:jc w:val="both"/>
      </w:pPr>
      <w:r>
        <w:t>3.5. Получатель несет ответственность за достоверность представляемых документов и сведений, указанных в них.</w:t>
      </w:r>
    </w:p>
    <w:p w:rsidR="00557D02" w:rsidRDefault="00557D02" w:rsidP="00557D02">
      <w:pPr>
        <w:pStyle w:val="ConsPlusNormal"/>
        <w:spacing w:before="220"/>
        <w:ind w:firstLine="540"/>
        <w:jc w:val="both"/>
      </w:pPr>
      <w:r>
        <w:t>3.6. Решение об оказании Материальной помощи либо об отказе в ее предоставлении принимается Центром в течение 10 рабочих дней со дня представления документов, предусмотренных настоящим Порядком.</w:t>
      </w:r>
    </w:p>
    <w:p w:rsidR="00557D02" w:rsidRDefault="00557D02" w:rsidP="00557D02">
      <w:pPr>
        <w:pStyle w:val="ConsPlusNormal"/>
        <w:spacing w:before="220"/>
        <w:ind w:firstLine="540"/>
        <w:jc w:val="both"/>
      </w:pPr>
      <w:r>
        <w:t>3.7. Основаниями для отказа в предоставлении Материальной помощи, предусмотренной настоящим Порядком, являются:</w:t>
      </w:r>
    </w:p>
    <w:p w:rsidR="00557D02" w:rsidRDefault="00557D02" w:rsidP="00557D02">
      <w:pPr>
        <w:pStyle w:val="ConsPlusNormal"/>
        <w:spacing w:before="220"/>
        <w:ind w:firstLine="540"/>
        <w:jc w:val="both"/>
      </w:pPr>
      <w:r>
        <w:t>непредставление документов, определенных настоящим Порядком;</w:t>
      </w:r>
    </w:p>
    <w:p w:rsidR="00557D02" w:rsidRDefault="00557D02" w:rsidP="00557D02">
      <w:pPr>
        <w:pStyle w:val="ConsPlusNormal"/>
        <w:spacing w:before="220"/>
        <w:ind w:firstLine="540"/>
        <w:jc w:val="both"/>
      </w:pPr>
      <w:r>
        <w:lastRenderedPageBreak/>
        <w:t>установление факта представления заведомо недостоверных сведений;</w:t>
      </w:r>
    </w:p>
    <w:p w:rsidR="00557D02" w:rsidRDefault="00557D02" w:rsidP="00557D02">
      <w:pPr>
        <w:pStyle w:val="ConsPlusNormal"/>
        <w:spacing w:before="220"/>
        <w:ind w:firstLine="540"/>
        <w:jc w:val="both"/>
      </w:pPr>
      <w:r>
        <w:t xml:space="preserve">несоответствие Получателя условиям, предусмотренным </w:t>
      </w:r>
      <w:hyperlink w:anchor="P2464" w:history="1">
        <w:r>
          <w:rPr>
            <w:color w:val="0000FF"/>
          </w:rPr>
          <w:t>пунктом 2.1</w:t>
        </w:r>
      </w:hyperlink>
      <w:r>
        <w:t xml:space="preserve"> настоящего Порядка;</w:t>
      </w:r>
    </w:p>
    <w:p w:rsidR="00557D02" w:rsidRDefault="00557D02" w:rsidP="00557D02">
      <w:pPr>
        <w:pStyle w:val="ConsPlusNormal"/>
        <w:jc w:val="both"/>
      </w:pPr>
      <w:r>
        <w:t xml:space="preserve">(абзац введен </w:t>
      </w:r>
      <w:hyperlink r:id="rId229" w:history="1">
        <w:r>
          <w:rPr>
            <w:color w:val="0000FF"/>
          </w:rPr>
          <w:t>постановлением</w:t>
        </w:r>
      </w:hyperlink>
      <w:r>
        <w:t xml:space="preserve"> Правительства ХМАО - Югры от 17.07.2015 N 230-п)</w:t>
      </w:r>
    </w:p>
    <w:p w:rsidR="00557D02" w:rsidRDefault="00557D02" w:rsidP="00557D02">
      <w:pPr>
        <w:pStyle w:val="ConsPlusNormal"/>
        <w:spacing w:before="220"/>
        <w:ind w:firstLine="540"/>
        <w:jc w:val="both"/>
      </w:pPr>
      <w:r>
        <w:t>представление неполных и (или) недостоверных сведений о составе семьи и доходах членов семьи.</w:t>
      </w:r>
    </w:p>
    <w:p w:rsidR="00557D02" w:rsidRDefault="00557D02" w:rsidP="00557D02">
      <w:pPr>
        <w:pStyle w:val="ConsPlusNormal"/>
        <w:jc w:val="both"/>
      </w:pPr>
      <w:r>
        <w:t xml:space="preserve">(абзац введен </w:t>
      </w:r>
      <w:hyperlink r:id="rId230" w:history="1">
        <w:r>
          <w:rPr>
            <w:color w:val="0000FF"/>
          </w:rPr>
          <w:t>постановлением</w:t>
        </w:r>
      </w:hyperlink>
      <w:r>
        <w:t xml:space="preserve"> Правительства ХМАО - Югры от 13.01.2017 N 5-п)</w:t>
      </w:r>
    </w:p>
    <w:p w:rsidR="00557D02" w:rsidRDefault="00557D02" w:rsidP="00557D02">
      <w:pPr>
        <w:pStyle w:val="ConsPlusNormal"/>
        <w:spacing w:before="220"/>
        <w:ind w:firstLine="540"/>
        <w:jc w:val="both"/>
      </w:pPr>
      <w:r>
        <w:t>3.8. В случае наличия несоответствия сведений в представленных документах проводится их проверка, при этом срок принятия решения продлевается не более чем на 15 рабочих дней, о чем Получатель уведомляется письменно в течение 5 рабочих дней с указанием причин.</w:t>
      </w:r>
    </w:p>
    <w:p w:rsidR="00557D02" w:rsidRDefault="00557D02" w:rsidP="00557D02">
      <w:pPr>
        <w:pStyle w:val="ConsPlusNormal"/>
        <w:jc w:val="both"/>
      </w:pPr>
      <w:r>
        <w:t xml:space="preserve">(в ред. </w:t>
      </w:r>
      <w:hyperlink r:id="rId231"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3.9. Мотивированное письменное решение об отказе направляется Получателю в течение 5 рабочих дней с момента вынесения решения.</w:t>
      </w:r>
    </w:p>
    <w:p w:rsidR="00557D02" w:rsidRDefault="00557D02" w:rsidP="00557D02">
      <w:pPr>
        <w:pStyle w:val="ConsPlusNormal"/>
        <w:jc w:val="both"/>
      </w:pPr>
      <w:r>
        <w:t xml:space="preserve">(в ред. </w:t>
      </w:r>
      <w:hyperlink r:id="rId232" w:history="1">
        <w:r>
          <w:rPr>
            <w:color w:val="0000FF"/>
          </w:rPr>
          <w:t>постановления</w:t>
        </w:r>
      </w:hyperlink>
      <w:r>
        <w:t xml:space="preserve"> Правительства ХМАО - Югры от 13.01.2017 N 5-п)</w:t>
      </w:r>
    </w:p>
    <w:p w:rsidR="00557D02" w:rsidRDefault="00557D02" w:rsidP="00557D02">
      <w:pPr>
        <w:pStyle w:val="ConsPlusNormal"/>
        <w:spacing w:before="220"/>
        <w:ind w:firstLine="540"/>
        <w:jc w:val="both"/>
      </w:pPr>
      <w:r>
        <w:t>3.10. Материальная помощь предоставляется путем зачисления денежных средств на лицевой счет Получателя либо через отделения федеральной почтовой связи в соответствии с его заявлением.</w:t>
      </w:r>
    </w:p>
    <w:p w:rsidR="00557D02" w:rsidRDefault="00557D02" w:rsidP="00557D02">
      <w:pPr>
        <w:pStyle w:val="ConsPlusNormal"/>
        <w:spacing w:before="220"/>
        <w:ind w:firstLine="540"/>
        <w:jc w:val="both"/>
      </w:pPr>
      <w:r>
        <w:t xml:space="preserve">3.11. Отказ в назначении материальной (финансовой) помощи, предусмотренной настоящей </w:t>
      </w:r>
      <w:hyperlink w:anchor="P59" w:history="1">
        <w:r>
          <w:rPr>
            <w:color w:val="0000FF"/>
          </w:rPr>
          <w:t>Программой</w:t>
        </w:r>
      </w:hyperlink>
      <w:r>
        <w:t>, может быть обжалован в порядке, установленном законодательством Российской Федерации.</w:t>
      </w:r>
    </w:p>
    <w:p w:rsidR="00557D02" w:rsidRDefault="00557D02" w:rsidP="00557D02">
      <w:pPr>
        <w:pStyle w:val="ConsPlusNormal"/>
        <w:spacing w:before="220"/>
        <w:ind w:firstLine="540"/>
        <w:jc w:val="both"/>
      </w:pPr>
      <w:r>
        <w:t>3.12. Споры по вопросам оказания материальной (финансовой) помощи малообеспеченным гражданам (семьям) решаются в порядке, установленном законодательством Российской Федерации.</w:t>
      </w: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right"/>
        <w:outlineLvl w:val="1"/>
      </w:pPr>
      <w:r>
        <w:t>Приложение 10</w:t>
      </w:r>
    </w:p>
    <w:p w:rsidR="00557D02" w:rsidRDefault="00557D02" w:rsidP="00557D02">
      <w:pPr>
        <w:pStyle w:val="ConsPlusNormal"/>
        <w:jc w:val="right"/>
      </w:pPr>
      <w:r>
        <w:t>к государственной программе</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"Социально-экономическое развитие</w:t>
      </w:r>
    </w:p>
    <w:p w:rsidR="00557D02" w:rsidRDefault="00557D02" w:rsidP="00557D02">
      <w:pPr>
        <w:pStyle w:val="ConsPlusNormal"/>
        <w:jc w:val="right"/>
      </w:pPr>
      <w:r>
        <w:t>коренных малочисленных народов Севера</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на 2018 - 2025 годы и на период до 2030 года"</w:t>
      </w:r>
    </w:p>
    <w:p w:rsidR="00557D02" w:rsidRDefault="00557D02" w:rsidP="00557D02">
      <w:pPr>
        <w:pStyle w:val="ConsPlusNormal"/>
        <w:jc w:val="both"/>
      </w:pPr>
    </w:p>
    <w:p w:rsidR="00557D02" w:rsidRDefault="00557D02" w:rsidP="00557D02">
      <w:pPr>
        <w:pStyle w:val="ConsPlusTitle"/>
        <w:jc w:val="center"/>
      </w:pPr>
      <w:r>
        <w:t>ПОРЯДОК</w:t>
      </w:r>
    </w:p>
    <w:p w:rsidR="00557D02" w:rsidRDefault="00557D02" w:rsidP="00557D02">
      <w:pPr>
        <w:pStyle w:val="ConsPlusTitle"/>
        <w:jc w:val="center"/>
      </w:pPr>
      <w:r>
        <w:t>ЧЕСТВОВАНИЯ ТРУДОВЫХ ДИНАСТИЙ, СТАРЕЙШИН И ЮБИЛЯРОВ</w:t>
      </w:r>
    </w:p>
    <w:p w:rsidR="00557D02" w:rsidRDefault="00557D02" w:rsidP="00557D02">
      <w:pPr>
        <w:pStyle w:val="ConsPlusTitle"/>
        <w:jc w:val="center"/>
      </w:pPr>
      <w:r>
        <w:t>ИЗ ЧИСЛА КОРЕННЫХ МАЛОЧИСЛЕННЫХ НАРОДОВ СЕВЕРА</w:t>
      </w:r>
    </w:p>
    <w:p w:rsidR="00557D02" w:rsidRDefault="00557D02" w:rsidP="00557D02">
      <w:pPr>
        <w:pStyle w:val="ConsPlusTitle"/>
        <w:jc w:val="center"/>
      </w:pPr>
      <w:r>
        <w:t>ХАНТЫ-МАНСИЙСКОГО АВТОНОМНОГО ОКРУГА - ЮГРЫ,</w:t>
      </w:r>
    </w:p>
    <w:p w:rsidR="00557D02" w:rsidRDefault="00557D02" w:rsidP="00557D02">
      <w:pPr>
        <w:pStyle w:val="ConsPlusTitle"/>
        <w:jc w:val="center"/>
      </w:pPr>
      <w:r>
        <w:t>ПРОЖИВАЮЩИХ В АВТОНОМНОМ ОКРУГЕ</w:t>
      </w:r>
    </w:p>
    <w:p w:rsidR="00557D02" w:rsidRDefault="00557D02" w:rsidP="00557D02">
      <w:pPr>
        <w:pStyle w:val="ConsPlusTitle"/>
        <w:jc w:val="center"/>
      </w:pPr>
      <w:r>
        <w:t>(ДАЛЕЕ - ПОРЯДОК)</w:t>
      </w:r>
    </w:p>
    <w:p w:rsidR="00557D02" w:rsidRDefault="00557D02" w:rsidP="0055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D02" w:rsidTr="002F3AFD">
        <w:trPr>
          <w:jc w:val="center"/>
        </w:trPr>
        <w:tc>
          <w:tcPr>
            <w:tcW w:w="9294" w:type="dxa"/>
            <w:tcBorders>
              <w:top w:val="nil"/>
              <w:left w:val="single" w:sz="24" w:space="0" w:color="CED3F1"/>
              <w:bottom w:val="nil"/>
              <w:right w:val="single" w:sz="24" w:space="0" w:color="F4F3F8"/>
            </w:tcBorders>
            <w:shd w:val="clear" w:color="auto" w:fill="F4F3F8"/>
          </w:tcPr>
          <w:p w:rsidR="00557D02" w:rsidRDefault="00557D02" w:rsidP="002F3AFD">
            <w:pPr>
              <w:pStyle w:val="ConsPlusNormal"/>
              <w:jc w:val="center"/>
            </w:pPr>
            <w:r>
              <w:rPr>
                <w:color w:val="392C69"/>
              </w:rPr>
              <w:t>Список изменяющих документов</w:t>
            </w:r>
          </w:p>
          <w:p w:rsidR="00557D02" w:rsidRDefault="00557D02" w:rsidP="002F3AFD">
            <w:pPr>
              <w:pStyle w:val="ConsPlusNormal"/>
              <w:jc w:val="center"/>
            </w:pPr>
            <w:r>
              <w:rPr>
                <w:color w:val="392C69"/>
              </w:rPr>
              <w:t xml:space="preserve">(в ред. постановлений Правительства ХМАО - Югры от 13.11.2015 </w:t>
            </w:r>
            <w:hyperlink r:id="rId233" w:history="1">
              <w:r>
                <w:rPr>
                  <w:color w:val="0000FF"/>
                </w:rPr>
                <w:t>N 404-п</w:t>
              </w:r>
            </w:hyperlink>
            <w:r>
              <w:rPr>
                <w:color w:val="392C69"/>
              </w:rPr>
              <w:t>,</w:t>
            </w:r>
          </w:p>
          <w:p w:rsidR="00557D02" w:rsidRDefault="00557D02" w:rsidP="002F3AFD">
            <w:pPr>
              <w:pStyle w:val="ConsPlusNormal"/>
              <w:jc w:val="center"/>
            </w:pPr>
            <w:r>
              <w:rPr>
                <w:color w:val="392C69"/>
              </w:rPr>
              <w:t xml:space="preserve">от 13.10.2017 </w:t>
            </w:r>
            <w:hyperlink r:id="rId234" w:history="1">
              <w:r>
                <w:rPr>
                  <w:color w:val="0000FF"/>
                </w:rPr>
                <w:t>N 390-п</w:t>
              </w:r>
            </w:hyperlink>
            <w:r>
              <w:rPr>
                <w:color w:val="392C69"/>
              </w:rPr>
              <w:t>)</w:t>
            </w:r>
          </w:p>
        </w:tc>
      </w:tr>
    </w:tbl>
    <w:p w:rsidR="00557D02" w:rsidRDefault="00557D02" w:rsidP="00557D02">
      <w:pPr>
        <w:pStyle w:val="ConsPlusNormal"/>
        <w:jc w:val="both"/>
      </w:pPr>
    </w:p>
    <w:p w:rsidR="00557D02" w:rsidRDefault="00557D02" w:rsidP="00557D02">
      <w:pPr>
        <w:pStyle w:val="ConsPlusNormal"/>
        <w:jc w:val="center"/>
        <w:outlineLvl w:val="2"/>
      </w:pPr>
      <w:r>
        <w:t>1. Общие положения</w:t>
      </w:r>
    </w:p>
    <w:p w:rsidR="00557D02" w:rsidRDefault="00557D02" w:rsidP="00557D02">
      <w:pPr>
        <w:pStyle w:val="ConsPlusNormal"/>
        <w:jc w:val="both"/>
      </w:pPr>
    </w:p>
    <w:p w:rsidR="00557D02" w:rsidRDefault="00557D02" w:rsidP="00557D02">
      <w:pPr>
        <w:pStyle w:val="ConsPlusNormal"/>
        <w:ind w:firstLine="540"/>
        <w:jc w:val="both"/>
      </w:pPr>
      <w:r>
        <w:t>1.1. Настоящий Порядок определяет условия чествования трудовых династий, старейшин и юбиляров из числа коренных малочисленных народов Севера Ханты-Мансийского автономного округа - Югры (далее автономный округ), проживающих в автономном округе.</w:t>
      </w:r>
    </w:p>
    <w:p w:rsidR="00557D02" w:rsidRDefault="00557D02" w:rsidP="00557D02">
      <w:pPr>
        <w:pStyle w:val="ConsPlusNormal"/>
        <w:spacing w:before="220"/>
        <w:ind w:firstLine="540"/>
        <w:jc w:val="both"/>
      </w:pPr>
      <w:r>
        <w:t>1.2. Термины, используемые в настоящем Порядке:</w:t>
      </w:r>
    </w:p>
    <w:p w:rsidR="00557D02" w:rsidRDefault="00557D02" w:rsidP="00557D02">
      <w:pPr>
        <w:pStyle w:val="ConsPlusNormal"/>
        <w:spacing w:before="220"/>
        <w:ind w:firstLine="540"/>
        <w:jc w:val="both"/>
      </w:pPr>
      <w:r>
        <w:t>трудовая династия - члены одной семьи и их близкие родственники в количестве не менее троих человек (отец, мать, муж, жена, дети, бабушка, дедушка, родные: брат, сестра), постоянно проживающие на территориях традиционного природопользования, стойбищах, имеющие семейный стаж занятия традиционными промыслами не менее 60 лет;</w:t>
      </w:r>
    </w:p>
    <w:p w:rsidR="00557D02" w:rsidRDefault="00557D02" w:rsidP="00557D02">
      <w:pPr>
        <w:pStyle w:val="ConsPlusNormal"/>
        <w:spacing w:before="220"/>
        <w:ind w:firstLine="540"/>
        <w:jc w:val="both"/>
      </w:pPr>
      <w:r>
        <w:t>старейшины - граждане из числа коренных малочисленных народов Севера автономного округа, старше 65 лет, посвятившие свою жизнь сохранению культуры, традиций, языка, промыслов, традиционного образа жизни, в том числе имеющие звания, достижения и заслуги;</w:t>
      </w:r>
    </w:p>
    <w:p w:rsidR="00557D02" w:rsidRDefault="00557D02" w:rsidP="00557D02">
      <w:pPr>
        <w:pStyle w:val="ConsPlusNormal"/>
        <w:spacing w:before="220"/>
        <w:ind w:firstLine="540"/>
        <w:jc w:val="both"/>
      </w:pPr>
      <w:r>
        <w:t>юбиляры - граждане из числа коренных малочисленных народов Севера автономного округа, достигшие возраста 60 лет, далее отмечающие юбилейные даты рождения каждые 5 лет;</w:t>
      </w:r>
    </w:p>
    <w:p w:rsidR="00557D02" w:rsidRDefault="00557D02" w:rsidP="00557D02">
      <w:pPr>
        <w:pStyle w:val="ConsPlusNormal"/>
        <w:spacing w:before="220"/>
        <w:ind w:firstLine="540"/>
        <w:jc w:val="both"/>
      </w:pPr>
      <w:r>
        <w:t xml:space="preserve">основные виды традиционных промыслов коренных малочисленных народов Севера автономного округа: добыча водных биоресурсов, разведение оленей, сбор дикорастущих и </w:t>
      </w:r>
      <w:proofErr w:type="spellStart"/>
      <w:r>
        <w:t>недревесных</w:t>
      </w:r>
      <w:proofErr w:type="spellEnd"/>
      <w:r>
        <w:t xml:space="preserve"> лесных ресурсов, охота;</w:t>
      </w:r>
    </w:p>
    <w:p w:rsidR="00557D02" w:rsidRDefault="00557D02" w:rsidP="00557D02">
      <w:pPr>
        <w:pStyle w:val="ConsPlusNormal"/>
        <w:spacing w:before="220"/>
        <w:ind w:firstLine="540"/>
        <w:jc w:val="both"/>
      </w:pPr>
      <w:r>
        <w:t>общины коренных малочисленных народов - формы самоорганизации лиц, относящихся к малочисленным народам и объединяемых по кровнородственному (семья, род) или территориально-соседскому признакам, создаваемые в целях защиты исконной среды обитания, сохранения и развития традиционного образа жизни, хозяйствования, промыслов и культуры (далее - Община).</w:t>
      </w:r>
    </w:p>
    <w:p w:rsidR="00557D02" w:rsidRDefault="00557D02" w:rsidP="00557D02">
      <w:pPr>
        <w:pStyle w:val="ConsPlusNormal"/>
        <w:spacing w:before="220"/>
        <w:ind w:firstLine="540"/>
        <w:jc w:val="both"/>
      </w:pPr>
      <w:r>
        <w:t>1.3. Чествование трудовых династий, старейшин осуществляется однократно, юбиляров - по факту наступления юбилейной даты.</w:t>
      </w:r>
    </w:p>
    <w:p w:rsidR="00557D02" w:rsidRDefault="00557D02" w:rsidP="00557D02">
      <w:pPr>
        <w:pStyle w:val="ConsPlusNormal"/>
        <w:spacing w:before="220"/>
        <w:ind w:firstLine="540"/>
        <w:jc w:val="both"/>
      </w:pPr>
      <w:r>
        <w:t>1.4. Прием документов осуществляет уполномоченное приказом Департамента социального развития автономного округа (далее Департамент) учреждение социального обслуживания автономного округа (далее Учреждение) по месту жительства гражданина.</w:t>
      </w:r>
    </w:p>
    <w:p w:rsidR="00557D02" w:rsidRDefault="00557D02" w:rsidP="00557D02">
      <w:pPr>
        <w:pStyle w:val="ConsPlusNormal"/>
        <w:spacing w:before="220"/>
        <w:ind w:firstLine="540"/>
        <w:jc w:val="both"/>
      </w:pPr>
      <w:r>
        <w:t>1.5. Расходы на чествование трудовых династий, старейшин и юбиляров составляют не более 4300 руб. на одного человека один раз в год, в том числе:</w:t>
      </w:r>
    </w:p>
    <w:p w:rsidR="00557D02" w:rsidRDefault="00557D02" w:rsidP="00557D02">
      <w:pPr>
        <w:pStyle w:val="ConsPlusNormal"/>
        <w:spacing w:before="220"/>
        <w:ind w:firstLine="540"/>
        <w:jc w:val="both"/>
      </w:pPr>
      <w:r>
        <w:t>изготовление (приобретение) поздравительного адреса - не более 300 руб.;</w:t>
      </w:r>
    </w:p>
    <w:p w:rsidR="00557D02" w:rsidRDefault="00557D02" w:rsidP="00557D02">
      <w:pPr>
        <w:pStyle w:val="ConsPlusNormal"/>
        <w:spacing w:before="220"/>
        <w:ind w:firstLine="540"/>
        <w:jc w:val="both"/>
      </w:pPr>
      <w:r>
        <w:t>приобретение ценного подарка - не более 4 тыс. руб., с последующим вручением поздравительного адреса и ценного подарка.</w:t>
      </w:r>
    </w:p>
    <w:p w:rsidR="00557D02" w:rsidRDefault="00557D02" w:rsidP="00557D02">
      <w:pPr>
        <w:pStyle w:val="ConsPlusNormal"/>
        <w:jc w:val="both"/>
      </w:pPr>
    </w:p>
    <w:p w:rsidR="00557D02" w:rsidRDefault="00557D02" w:rsidP="00557D02">
      <w:pPr>
        <w:pStyle w:val="ConsPlusNormal"/>
        <w:jc w:val="center"/>
        <w:outlineLvl w:val="2"/>
      </w:pPr>
      <w:r>
        <w:t>2. Условия чествования трудовых династий,</w:t>
      </w:r>
    </w:p>
    <w:p w:rsidR="00557D02" w:rsidRDefault="00557D02" w:rsidP="00557D02">
      <w:pPr>
        <w:pStyle w:val="ConsPlusNormal"/>
        <w:jc w:val="center"/>
      </w:pPr>
      <w:r>
        <w:t>старейшин и юбиляров</w:t>
      </w:r>
    </w:p>
    <w:p w:rsidR="00557D02" w:rsidRDefault="00557D02" w:rsidP="00557D02">
      <w:pPr>
        <w:pStyle w:val="ConsPlusNormal"/>
        <w:jc w:val="both"/>
      </w:pPr>
    </w:p>
    <w:p w:rsidR="00557D02" w:rsidRDefault="00557D02" w:rsidP="00557D02">
      <w:pPr>
        <w:pStyle w:val="ConsPlusNormal"/>
        <w:ind w:firstLine="540"/>
        <w:jc w:val="both"/>
      </w:pPr>
      <w:r>
        <w:t>2.1. Решение о чествовании трудовых династий, старейшин и юбиляров принимается попечительским советом Учреждения в течение одного месяца со дня поступления документов и оформляется протоколом.</w:t>
      </w:r>
    </w:p>
    <w:p w:rsidR="00557D02" w:rsidRDefault="00557D02" w:rsidP="00557D02">
      <w:pPr>
        <w:pStyle w:val="ConsPlusNormal"/>
        <w:spacing w:before="220"/>
        <w:ind w:firstLine="540"/>
        <w:jc w:val="both"/>
      </w:pPr>
      <w:r>
        <w:t>2.2. Распределение средств бюджета автономного округа на чествование трудовых династий, старейшин и юбиляров в текущем году оформляется приказом Департамента.</w:t>
      </w:r>
    </w:p>
    <w:p w:rsidR="00557D02" w:rsidRDefault="00557D02" w:rsidP="00557D02">
      <w:pPr>
        <w:pStyle w:val="ConsPlusNormal"/>
        <w:spacing w:before="220"/>
        <w:ind w:firstLine="540"/>
        <w:jc w:val="both"/>
      </w:pPr>
      <w:r>
        <w:t>2.3. Мероприятия по чествованию трудовых династий, старейшин и юбиляров (вручение ценного подарка, поздравительного адреса) организуются Учреждением.</w:t>
      </w:r>
    </w:p>
    <w:p w:rsidR="00557D02" w:rsidRDefault="00557D02" w:rsidP="00557D02">
      <w:pPr>
        <w:pStyle w:val="ConsPlusNormal"/>
        <w:spacing w:before="220"/>
        <w:ind w:firstLine="540"/>
        <w:jc w:val="both"/>
      </w:pPr>
      <w:r>
        <w:lastRenderedPageBreak/>
        <w:t>2.4. Чествование трудовых династий, старейшин осуществляется в период мероприятий, посвященных празднованию памятной даты автономного округа День образования автономного округа, праздника автономного округа День коренных малочисленных народов Севера автономного округа "Вороний день".</w:t>
      </w:r>
    </w:p>
    <w:p w:rsidR="00557D02" w:rsidRDefault="00557D02" w:rsidP="00557D02">
      <w:pPr>
        <w:pStyle w:val="ConsPlusNormal"/>
        <w:spacing w:before="220"/>
        <w:ind w:firstLine="540"/>
        <w:jc w:val="both"/>
      </w:pPr>
      <w:r>
        <w:t>2.5. Учреждение осуществляет передачу ценного подарка гражданам на основании ведомости вручения ценного подарка.</w:t>
      </w:r>
    </w:p>
    <w:p w:rsidR="00557D02" w:rsidRDefault="00557D02" w:rsidP="00557D02">
      <w:pPr>
        <w:pStyle w:val="ConsPlusNormal"/>
        <w:spacing w:before="220"/>
        <w:ind w:firstLine="540"/>
        <w:jc w:val="both"/>
      </w:pPr>
      <w:r>
        <w:t>2.6. При чествовании трудовой династии ценный подарок вручается одному из представителей трудовой династии.</w:t>
      </w:r>
    </w:p>
    <w:p w:rsidR="00557D02" w:rsidRDefault="00557D02" w:rsidP="00557D02">
      <w:pPr>
        <w:pStyle w:val="ConsPlusNormal"/>
        <w:jc w:val="both"/>
      </w:pPr>
    </w:p>
    <w:p w:rsidR="00557D02" w:rsidRDefault="00557D02" w:rsidP="00557D02">
      <w:pPr>
        <w:pStyle w:val="ConsPlusNormal"/>
        <w:jc w:val="center"/>
        <w:outlineLvl w:val="2"/>
      </w:pPr>
      <w:r>
        <w:t>3. Организация чествования трудовых династий,</w:t>
      </w:r>
    </w:p>
    <w:p w:rsidR="00557D02" w:rsidRDefault="00557D02" w:rsidP="00557D02">
      <w:pPr>
        <w:pStyle w:val="ConsPlusNormal"/>
        <w:jc w:val="center"/>
      </w:pPr>
      <w:r>
        <w:t>старейшин и юбиляров из числа коренных малочисленных народов</w:t>
      </w:r>
    </w:p>
    <w:p w:rsidR="00557D02" w:rsidRDefault="00557D02" w:rsidP="00557D02">
      <w:pPr>
        <w:pStyle w:val="ConsPlusNormal"/>
        <w:jc w:val="both"/>
      </w:pPr>
    </w:p>
    <w:p w:rsidR="00557D02" w:rsidRDefault="00557D02" w:rsidP="00557D02">
      <w:pPr>
        <w:pStyle w:val="ConsPlusNormal"/>
        <w:ind w:firstLine="540"/>
        <w:jc w:val="both"/>
      </w:pPr>
      <w:r>
        <w:t>3.1. Представители Общин, органов местного самоуправления муниципальных образований автономного округа, общественных организаций, граждане представляют в Учреждение следующие документы:</w:t>
      </w:r>
    </w:p>
    <w:p w:rsidR="00557D02" w:rsidRDefault="00557D02" w:rsidP="00557D02">
      <w:pPr>
        <w:pStyle w:val="ConsPlusNormal"/>
        <w:spacing w:before="220"/>
        <w:ind w:firstLine="540"/>
        <w:jc w:val="both"/>
      </w:pPr>
      <w:r>
        <w:t>3.1.1. Для чествования трудовых династий:</w:t>
      </w:r>
    </w:p>
    <w:p w:rsidR="00557D02" w:rsidRDefault="00557D02" w:rsidP="00557D02">
      <w:pPr>
        <w:pStyle w:val="ConsPlusNormal"/>
        <w:spacing w:before="220"/>
        <w:ind w:firstLine="540"/>
        <w:jc w:val="both"/>
      </w:pPr>
      <w:r>
        <w:t>ходатайство Общины, органа местного самоуправления муниципального образования автономного округа, общественной организации о чествовании трудовой династии с указанием сведений о членах трудовой династии, осуществляемых видах традиционных промыслов, семейном стаже занятия традиционными промыслами.</w:t>
      </w:r>
    </w:p>
    <w:p w:rsidR="00557D02" w:rsidRDefault="00557D02" w:rsidP="00557D02">
      <w:pPr>
        <w:pStyle w:val="ConsPlusNormal"/>
        <w:spacing w:before="220"/>
        <w:ind w:firstLine="540"/>
        <w:jc w:val="both"/>
      </w:pPr>
      <w:r>
        <w:t>3.1.2. Для чествования старейшин:</w:t>
      </w:r>
    </w:p>
    <w:p w:rsidR="00557D02" w:rsidRDefault="00557D02" w:rsidP="00557D02">
      <w:pPr>
        <w:pStyle w:val="ConsPlusNormal"/>
        <w:spacing w:before="220"/>
        <w:ind w:firstLine="540"/>
        <w:jc w:val="both"/>
      </w:pPr>
      <w:r>
        <w:t>ходатайство (характеристика) Общины, органа местного самоуправления муниципального образования автономного округа, общественной организации о чествовании старейшины с указанием сведений о деятельности по сохранению культуры, традиций, языка, промыслов, традиционного образа жизни, об имеющихся званиях, достижениях, наградах и заслугах;</w:t>
      </w:r>
    </w:p>
    <w:p w:rsidR="00557D02" w:rsidRDefault="00557D02" w:rsidP="00557D02">
      <w:pPr>
        <w:pStyle w:val="ConsPlusNormal"/>
        <w:spacing w:before="220"/>
        <w:ind w:firstLine="540"/>
        <w:jc w:val="both"/>
      </w:pPr>
      <w:r>
        <w:t>документ, удостоверяющий личность гражданина (старейшины);</w:t>
      </w:r>
    </w:p>
    <w:p w:rsidR="00557D02" w:rsidRDefault="00557D02" w:rsidP="00557D02">
      <w:pPr>
        <w:pStyle w:val="ConsPlusNormal"/>
        <w:spacing w:before="220"/>
        <w:ind w:firstLine="540"/>
        <w:jc w:val="both"/>
      </w:pPr>
      <w:r>
        <w:t>документ, подтверждающий национальность.</w:t>
      </w:r>
    </w:p>
    <w:p w:rsidR="00557D02" w:rsidRDefault="00557D02" w:rsidP="00557D02">
      <w:pPr>
        <w:pStyle w:val="ConsPlusNormal"/>
        <w:spacing w:before="220"/>
        <w:ind w:firstLine="540"/>
        <w:jc w:val="both"/>
      </w:pPr>
      <w:r>
        <w:t>3.1.3. Для чествования юбиляров:</w:t>
      </w:r>
    </w:p>
    <w:p w:rsidR="00557D02" w:rsidRDefault="00557D02" w:rsidP="00557D02">
      <w:pPr>
        <w:pStyle w:val="ConsPlusNormal"/>
        <w:spacing w:before="220"/>
        <w:ind w:firstLine="540"/>
        <w:jc w:val="both"/>
      </w:pPr>
      <w:r>
        <w:t>заявление гражданина (юбиляра);</w:t>
      </w:r>
    </w:p>
    <w:p w:rsidR="00557D02" w:rsidRDefault="00557D02" w:rsidP="00557D02">
      <w:pPr>
        <w:pStyle w:val="ConsPlusNormal"/>
        <w:spacing w:before="220"/>
        <w:ind w:firstLine="540"/>
        <w:jc w:val="both"/>
      </w:pPr>
      <w:r>
        <w:t>документ, удостоверяющий личность гражданина (юбиляра);</w:t>
      </w:r>
    </w:p>
    <w:p w:rsidR="00557D02" w:rsidRDefault="00557D02" w:rsidP="00557D02">
      <w:pPr>
        <w:pStyle w:val="ConsPlusNormal"/>
        <w:spacing w:before="220"/>
        <w:ind w:firstLine="540"/>
        <w:jc w:val="both"/>
      </w:pPr>
      <w:r>
        <w:t>документ, подтверждающий национальность.</w:t>
      </w:r>
    </w:p>
    <w:p w:rsidR="00557D02" w:rsidRDefault="00557D02" w:rsidP="00557D02">
      <w:pPr>
        <w:pStyle w:val="ConsPlusNormal"/>
        <w:spacing w:before="220"/>
        <w:ind w:firstLine="540"/>
        <w:jc w:val="both"/>
      </w:pPr>
      <w:r>
        <w:t>3.2. Прием документов фиксируется в журнале регистрации в день их подачи или получения по почте.</w:t>
      </w:r>
    </w:p>
    <w:p w:rsidR="00557D02" w:rsidRDefault="00557D02" w:rsidP="00557D02">
      <w:pPr>
        <w:pStyle w:val="ConsPlusNormal"/>
        <w:spacing w:before="220"/>
        <w:ind w:firstLine="540"/>
        <w:jc w:val="both"/>
      </w:pPr>
      <w:r>
        <w:t>3.3. На каждого гражданина (в отношении трудовой династии - семью) формируется учетное дело, в котором содержатся документы, необходимые для подтверждения отнесения граждан к трудовой династии, старейшине и юбиляру, которое хранится в Учреждении в течение 3-х лет.</w:t>
      </w: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both"/>
      </w:pPr>
    </w:p>
    <w:p w:rsidR="00557D02" w:rsidRDefault="00557D02" w:rsidP="00557D02">
      <w:pPr>
        <w:pStyle w:val="ConsPlusNormal"/>
        <w:jc w:val="right"/>
        <w:outlineLvl w:val="1"/>
      </w:pPr>
      <w:r>
        <w:t>Приложение 11</w:t>
      </w:r>
    </w:p>
    <w:p w:rsidR="00557D02" w:rsidRDefault="00557D02" w:rsidP="00557D02">
      <w:pPr>
        <w:pStyle w:val="ConsPlusNormal"/>
        <w:jc w:val="right"/>
      </w:pPr>
      <w:r>
        <w:lastRenderedPageBreak/>
        <w:t>к государственной программе</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"Социально-экономическое развитие</w:t>
      </w:r>
    </w:p>
    <w:p w:rsidR="00557D02" w:rsidRDefault="00557D02" w:rsidP="00557D02">
      <w:pPr>
        <w:pStyle w:val="ConsPlusNormal"/>
        <w:jc w:val="right"/>
      </w:pPr>
      <w:r>
        <w:t>коренных малочисленных народов Севера</w:t>
      </w:r>
    </w:p>
    <w:p w:rsidR="00557D02" w:rsidRDefault="00557D02" w:rsidP="00557D02">
      <w:pPr>
        <w:pStyle w:val="ConsPlusNormal"/>
        <w:jc w:val="right"/>
      </w:pPr>
      <w:r>
        <w:t>Ханты-Мансийского автономного округа - Югры</w:t>
      </w:r>
    </w:p>
    <w:p w:rsidR="00557D02" w:rsidRDefault="00557D02" w:rsidP="00557D02">
      <w:pPr>
        <w:pStyle w:val="ConsPlusNormal"/>
        <w:jc w:val="right"/>
      </w:pPr>
      <w:r>
        <w:t>на 2018 - 2025 годы и на период до 2030 года"</w:t>
      </w:r>
    </w:p>
    <w:p w:rsidR="00557D02" w:rsidRDefault="00557D02" w:rsidP="00557D02">
      <w:pPr>
        <w:pStyle w:val="ConsPlusNormal"/>
        <w:jc w:val="both"/>
      </w:pPr>
    </w:p>
    <w:p w:rsidR="00557D02" w:rsidRDefault="00557D02" w:rsidP="00557D02">
      <w:pPr>
        <w:pStyle w:val="ConsPlusTitle"/>
        <w:jc w:val="center"/>
      </w:pPr>
      <w:bookmarkStart w:id="36" w:name="P2642"/>
      <w:bookmarkEnd w:id="36"/>
      <w:r>
        <w:t>ПОРЯДОК</w:t>
      </w:r>
    </w:p>
    <w:p w:rsidR="00557D02" w:rsidRDefault="00557D02" w:rsidP="00557D02">
      <w:pPr>
        <w:pStyle w:val="ConsPlusTitle"/>
        <w:jc w:val="center"/>
      </w:pPr>
      <w:r>
        <w:t>ПРЕДОСТАВЛЕНИЯ ГРАНТОВ В ФОРМЕ СУБСИДИЙ ДЛЯ РЕАЛИЗАЦИИ</w:t>
      </w:r>
    </w:p>
    <w:p w:rsidR="00557D02" w:rsidRDefault="00557D02" w:rsidP="00557D02">
      <w:pPr>
        <w:pStyle w:val="ConsPlusTitle"/>
        <w:jc w:val="center"/>
      </w:pPr>
      <w:r>
        <w:t>ПРОЕКТОВ, СПОСОБСТВУЮЩИХ СОХРАНЕНИЮ, РАЗВИТИЮ,</w:t>
      </w:r>
    </w:p>
    <w:p w:rsidR="00557D02" w:rsidRDefault="00557D02" w:rsidP="00557D02">
      <w:pPr>
        <w:pStyle w:val="ConsPlusTitle"/>
        <w:jc w:val="center"/>
      </w:pPr>
      <w:r>
        <w:t>ПОПУЛЯРИЗАЦИИ ФОЛЬКЛОРА, ТРАДИЦИЙ, ЯЗЫКА, НАРОДНЫХ ПРОМЫСЛОВ</w:t>
      </w:r>
    </w:p>
    <w:p w:rsidR="00557D02" w:rsidRDefault="00557D02" w:rsidP="00557D02">
      <w:pPr>
        <w:pStyle w:val="ConsPlusTitle"/>
        <w:jc w:val="center"/>
      </w:pPr>
      <w:r>
        <w:t>КОРЕННЫХ МАЛОЧИСЛЕННЫХ НАРОДОВ СЕВЕРА</w:t>
      </w:r>
    </w:p>
    <w:p w:rsidR="00557D02" w:rsidRDefault="00557D02" w:rsidP="00557D02">
      <w:pPr>
        <w:pStyle w:val="ConsPlusTitle"/>
        <w:jc w:val="center"/>
      </w:pPr>
      <w:r>
        <w:t>ХАНТЫ-МАНСИЙСКОГО АВТОНОМНОГО ОКРУГА - ЮГРЫ</w:t>
      </w:r>
    </w:p>
    <w:p w:rsidR="00557D02" w:rsidRDefault="00557D02" w:rsidP="00557D02">
      <w:pPr>
        <w:pStyle w:val="ConsPlusTitle"/>
        <w:jc w:val="center"/>
      </w:pPr>
      <w:r>
        <w:t>(ДАЛЕЕ - ПОРЯДОК)</w:t>
      </w:r>
    </w:p>
    <w:p w:rsidR="00557D02" w:rsidRDefault="00557D02" w:rsidP="0055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D02" w:rsidTr="002F3AFD">
        <w:trPr>
          <w:jc w:val="center"/>
        </w:trPr>
        <w:tc>
          <w:tcPr>
            <w:tcW w:w="9294" w:type="dxa"/>
            <w:tcBorders>
              <w:top w:val="nil"/>
              <w:left w:val="single" w:sz="24" w:space="0" w:color="CED3F1"/>
              <w:bottom w:val="nil"/>
              <w:right w:val="single" w:sz="24" w:space="0" w:color="F4F3F8"/>
            </w:tcBorders>
            <w:shd w:val="clear" w:color="auto" w:fill="F4F3F8"/>
          </w:tcPr>
          <w:p w:rsidR="00557D02" w:rsidRDefault="00557D02" w:rsidP="002F3AFD">
            <w:pPr>
              <w:pStyle w:val="ConsPlusNormal"/>
              <w:jc w:val="center"/>
            </w:pPr>
            <w:r>
              <w:rPr>
                <w:color w:val="392C69"/>
              </w:rPr>
              <w:t>Список изменяющих документов</w:t>
            </w:r>
          </w:p>
          <w:p w:rsidR="00557D02" w:rsidRDefault="00557D02" w:rsidP="002F3AFD">
            <w:pPr>
              <w:pStyle w:val="ConsPlusNormal"/>
              <w:jc w:val="center"/>
            </w:pPr>
            <w:r>
              <w:rPr>
                <w:color w:val="392C69"/>
              </w:rPr>
              <w:t xml:space="preserve">(в ред. постановлений Правительства ХМАО - Югры от 13.11.2015 </w:t>
            </w:r>
            <w:hyperlink r:id="rId235" w:history="1">
              <w:r>
                <w:rPr>
                  <w:color w:val="0000FF"/>
                </w:rPr>
                <w:t>N 404-п</w:t>
              </w:r>
            </w:hyperlink>
            <w:r>
              <w:rPr>
                <w:color w:val="392C69"/>
              </w:rPr>
              <w:t>,</w:t>
            </w:r>
          </w:p>
          <w:p w:rsidR="00557D02" w:rsidRDefault="00557D02" w:rsidP="002F3AFD">
            <w:pPr>
              <w:pStyle w:val="ConsPlusNormal"/>
              <w:jc w:val="center"/>
            </w:pPr>
            <w:r>
              <w:rPr>
                <w:color w:val="392C69"/>
              </w:rPr>
              <w:t xml:space="preserve">от 22.04.2016 </w:t>
            </w:r>
            <w:hyperlink r:id="rId236" w:history="1">
              <w:r>
                <w:rPr>
                  <w:color w:val="0000FF"/>
                </w:rPr>
                <w:t>N 121-п</w:t>
              </w:r>
            </w:hyperlink>
            <w:r>
              <w:rPr>
                <w:color w:val="392C69"/>
              </w:rPr>
              <w:t xml:space="preserve">, от 22.07.2016 </w:t>
            </w:r>
            <w:hyperlink r:id="rId237" w:history="1">
              <w:r>
                <w:rPr>
                  <w:color w:val="0000FF"/>
                </w:rPr>
                <w:t>N 267-п</w:t>
              </w:r>
            </w:hyperlink>
            <w:r>
              <w:rPr>
                <w:color w:val="392C69"/>
              </w:rPr>
              <w:t xml:space="preserve">, от 13.10.2017 </w:t>
            </w:r>
            <w:hyperlink r:id="rId238" w:history="1">
              <w:r>
                <w:rPr>
                  <w:color w:val="0000FF"/>
                </w:rPr>
                <w:t>N 390-п</w:t>
              </w:r>
            </w:hyperlink>
            <w:r>
              <w:rPr>
                <w:color w:val="392C69"/>
              </w:rPr>
              <w:t>)</w:t>
            </w:r>
          </w:p>
        </w:tc>
      </w:tr>
    </w:tbl>
    <w:p w:rsidR="00557D02" w:rsidRDefault="00557D02" w:rsidP="00557D02">
      <w:pPr>
        <w:pStyle w:val="ConsPlusNormal"/>
        <w:jc w:val="both"/>
      </w:pPr>
    </w:p>
    <w:p w:rsidR="00557D02" w:rsidRDefault="00557D02" w:rsidP="00557D02">
      <w:pPr>
        <w:pStyle w:val="ConsPlusNormal"/>
        <w:jc w:val="center"/>
        <w:outlineLvl w:val="2"/>
      </w:pPr>
      <w:r>
        <w:t>1. Общие положения</w:t>
      </w:r>
    </w:p>
    <w:p w:rsidR="00557D02" w:rsidRDefault="00557D02" w:rsidP="00557D02">
      <w:pPr>
        <w:pStyle w:val="ConsPlusNormal"/>
        <w:jc w:val="both"/>
      </w:pPr>
    </w:p>
    <w:p w:rsidR="00557D02" w:rsidRDefault="00557D02" w:rsidP="00557D02">
      <w:pPr>
        <w:pStyle w:val="ConsPlusNormal"/>
        <w:ind w:firstLine="540"/>
        <w:jc w:val="both"/>
      </w:pPr>
      <w:r>
        <w:t>1.1.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зарегистрированных и осуществляющих свою деятельность на территории Ханты-Мансийского автономного округа - Югры (далее - Получатель), цели, условия, порядок предоставления и возврата грантов в форме субсидий из бюджета Ханты-Мансийского автономного округа - Югры (далее - автономный округ) на возмещение части затрат для реализации проектов, способствующих сохранению, развитию, популяризации фольклора, традиций, языка, народных промыслов коренных малочисленных народов Севера автономного округа (далее - Грант).</w:t>
      </w:r>
    </w:p>
    <w:p w:rsidR="00557D02" w:rsidRDefault="00557D02" w:rsidP="00557D02">
      <w:pPr>
        <w:pStyle w:val="ConsPlusNormal"/>
        <w:jc w:val="both"/>
      </w:pPr>
      <w:r>
        <w:t xml:space="preserve">(в ред. </w:t>
      </w:r>
      <w:hyperlink r:id="rId239"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1.2. Предоставление Гранта осуществляется Департаментом культуры автономного округа (далее - Департамент) на конкурсной основе.</w:t>
      </w:r>
    </w:p>
    <w:p w:rsidR="00557D02" w:rsidRDefault="00557D02" w:rsidP="00557D02">
      <w:pPr>
        <w:pStyle w:val="ConsPlusNormal"/>
        <w:spacing w:before="220"/>
        <w:ind w:firstLine="540"/>
        <w:jc w:val="both"/>
      </w:pPr>
      <w:r>
        <w:t>1.3. Организацию конкурса на предоставление Гранта (далее - Конкурс) осуществляет Департамент, который образует совет по Грантам (далее - Совет), утверждает положение о нем и его состав, а также положение о Конкурсе и его этапы.</w:t>
      </w:r>
    </w:p>
    <w:p w:rsidR="00557D02" w:rsidRDefault="00557D02" w:rsidP="00557D02">
      <w:pPr>
        <w:pStyle w:val="ConsPlusNormal"/>
        <w:spacing w:before="220"/>
        <w:ind w:firstLine="540"/>
        <w:jc w:val="both"/>
      </w:pPr>
      <w:r>
        <w:t>1.4. Расходы на организацию и проведение Конкурса с учетом расходов на проведение экспертизы проектов, способствующих сохранению, развитию, популяризации фольклора, традиций, языка, народных промыслов коренных малочисленных народов Севера автономного округа (далее - проект) не могут составлять более 5% от общего объема средств, предназначенных на выплату Гранта на соответствующий финансовый год.</w:t>
      </w:r>
    </w:p>
    <w:p w:rsidR="00557D02" w:rsidRDefault="00557D02" w:rsidP="00557D02">
      <w:pPr>
        <w:pStyle w:val="ConsPlusNormal"/>
        <w:spacing w:before="220"/>
        <w:ind w:firstLine="540"/>
        <w:jc w:val="both"/>
      </w:pPr>
      <w:r>
        <w:t>1.5. Грант предоставляется в пределах утвержденных бюджетных ассигнований на текущий финансовый год.</w:t>
      </w:r>
    </w:p>
    <w:p w:rsidR="00557D02" w:rsidRDefault="00557D02" w:rsidP="00557D02">
      <w:pPr>
        <w:pStyle w:val="ConsPlusNormal"/>
        <w:jc w:val="both"/>
      </w:pPr>
    </w:p>
    <w:p w:rsidR="00557D02" w:rsidRDefault="00557D02" w:rsidP="00557D02">
      <w:pPr>
        <w:pStyle w:val="ConsPlusNormal"/>
        <w:jc w:val="center"/>
        <w:outlineLvl w:val="2"/>
      </w:pPr>
      <w:r>
        <w:t>2. Номинации Конкурса и размеры Гранта</w:t>
      </w:r>
    </w:p>
    <w:p w:rsidR="00557D02" w:rsidRDefault="00557D02" w:rsidP="00557D02">
      <w:pPr>
        <w:pStyle w:val="ConsPlusNormal"/>
        <w:jc w:val="center"/>
      </w:pPr>
      <w:r>
        <w:t xml:space="preserve">(в ред. </w:t>
      </w:r>
      <w:hyperlink r:id="rId240" w:history="1">
        <w:r>
          <w:rPr>
            <w:color w:val="0000FF"/>
          </w:rPr>
          <w:t>постановления</w:t>
        </w:r>
      </w:hyperlink>
      <w:r>
        <w:t xml:space="preserve"> Правительства ХМАО - Югры</w:t>
      </w:r>
    </w:p>
    <w:p w:rsidR="00557D02" w:rsidRDefault="00557D02" w:rsidP="00557D02">
      <w:pPr>
        <w:pStyle w:val="ConsPlusNormal"/>
        <w:jc w:val="center"/>
      </w:pPr>
      <w:r>
        <w:t>от 22.04.2016 N 121-п)</w:t>
      </w:r>
    </w:p>
    <w:p w:rsidR="00557D02" w:rsidRDefault="00557D02" w:rsidP="00557D02">
      <w:pPr>
        <w:pStyle w:val="ConsPlusNormal"/>
        <w:jc w:val="both"/>
      </w:pPr>
    </w:p>
    <w:p w:rsidR="00557D02" w:rsidRDefault="00557D02" w:rsidP="00557D02">
      <w:pPr>
        <w:pStyle w:val="ConsPlusNormal"/>
        <w:ind w:firstLine="540"/>
        <w:jc w:val="both"/>
      </w:pPr>
      <w:r>
        <w:t xml:space="preserve">2.1. "Сохранение историко-культурного наследия обских </w:t>
      </w:r>
      <w:proofErr w:type="spellStart"/>
      <w:r>
        <w:t>угров</w:t>
      </w:r>
      <w:proofErr w:type="spellEnd"/>
      <w:r>
        <w:t>" - до 420 тыс. руб.</w:t>
      </w:r>
    </w:p>
    <w:p w:rsidR="00557D02" w:rsidRDefault="00557D02" w:rsidP="00557D02">
      <w:pPr>
        <w:pStyle w:val="ConsPlusNormal"/>
        <w:spacing w:before="220"/>
        <w:ind w:firstLine="540"/>
        <w:jc w:val="both"/>
      </w:pPr>
      <w:r>
        <w:t xml:space="preserve">2.2. "Сохранение и развитие материальной культуры обских </w:t>
      </w:r>
      <w:proofErr w:type="spellStart"/>
      <w:r>
        <w:t>угров</w:t>
      </w:r>
      <w:proofErr w:type="spellEnd"/>
      <w:r>
        <w:t>" - до 420 тыс. руб.</w:t>
      </w:r>
    </w:p>
    <w:p w:rsidR="00557D02" w:rsidRDefault="00557D02" w:rsidP="00557D02">
      <w:pPr>
        <w:pStyle w:val="ConsPlusNormal"/>
        <w:spacing w:before="220"/>
        <w:ind w:firstLine="540"/>
        <w:jc w:val="both"/>
      </w:pPr>
      <w:r>
        <w:lastRenderedPageBreak/>
        <w:t xml:space="preserve">2.3. "Сохранение и популяризация традиционных промыслов обских </w:t>
      </w:r>
      <w:proofErr w:type="spellStart"/>
      <w:r>
        <w:t>угров</w:t>
      </w:r>
      <w:proofErr w:type="spellEnd"/>
      <w:r>
        <w:t>" - до 420 тыс. руб.</w:t>
      </w:r>
    </w:p>
    <w:p w:rsidR="00557D02" w:rsidRDefault="00557D02" w:rsidP="00557D02">
      <w:pPr>
        <w:pStyle w:val="ConsPlusNormal"/>
        <w:spacing w:before="220"/>
        <w:ind w:firstLine="540"/>
        <w:jc w:val="both"/>
      </w:pPr>
      <w:r>
        <w:t xml:space="preserve">2.4. "Сохранение и развитие фольклора обских </w:t>
      </w:r>
      <w:proofErr w:type="spellStart"/>
      <w:r>
        <w:t>угров</w:t>
      </w:r>
      <w:proofErr w:type="spellEnd"/>
      <w:r>
        <w:t>" - до 420 тыс. руб.</w:t>
      </w:r>
    </w:p>
    <w:p w:rsidR="00557D02" w:rsidRDefault="00557D02" w:rsidP="00557D02">
      <w:pPr>
        <w:pStyle w:val="ConsPlusNormal"/>
        <w:spacing w:before="220"/>
        <w:ind w:firstLine="540"/>
        <w:jc w:val="both"/>
      </w:pPr>
      <w:r>
        <w:t xml:space="preserve">2.5. "Сохранение и развитие духовного наследия обских </w:t>
      </w:r>
      <w:proofErr w:type="spellStart"/>
      <w:r>
        <w:t>угров</w:t>
      </w:r>
      <w:proofErr w:type="spellEnd"/>
      <w:r>
        <w:t>" - до 420 тыс. руб.</w:t>
      </w:r>
    </w:p>
    <w:p w:rsidR="00557D02" w:rsidRDefault="00557D02" w:rsidP="00557D02">
      <w:pPr>
        <w:pStyle w:val="ConsPlusNormal"/>
        <w:spacing w:before="220"/>
        <w:ind w:firstLine="540"/>
        <w:jc w:val="both"/>
      </w:pPr>
      <w:r>
        <w:t>2.6. "Формирование и развитие семейных ценностей, передача знаний культурного наследия и традиций" - до 420 тыс. руб.</w:t>
      </w:r>
    </w:p>
    <w:p w:rsidR="00557D02" w:rsidRDefault="00557D02" w:rsidP="00557D02">
      <w:pPr>
        <w:pStyle w:val="ConsPlusNormal"/>
        <w:spacing w:before="220"/>
        <w:ind w:firstLine="540"/>
        <w:jc w:val="both"/>
      </w:pPr>
      <w:r>
        <w:t>2.7. "Сохранение и развитие родных языков коренных малочисленных народов Севера" - до 420 тыс. руб.</w:t>
      </w:r>
    </w:p>
    <w:p w:rsidR="00557D02" w:rsidRDefault="00557D02" w:rsidP="00557D02">
      <w:pPr>
        <w:pStyle w:val="ConsPlusNormal"/>
        <w:spacing w:before="220"/>
        <w:ind w:firstLine="540"/>
        <w:jc w:val="both"/>
      </w:pPr>
      <w:r>
        <w:t>В каждой номинации определяется по одному победителю. В случае невозможности определения одного победителя в номинации Совет имеет право присудить победу нескольким проектам, перераспределив при этом между ними средства гранта.</w:t>
      </w:r>
    </w:p>
    <w:p w:rsidR="00557D02" w:rsidRDefault="00557D02" w:rsidP="00557D02">
      <w:pPr>
        <w:pStyle w:val="ConsPlusNormal"/>
        <w:jc w:val="both"/>
      </w:pPr>
    </w:p>
    <w:p w:rsidR="00557D02" w:rsidRDefault="00557D02" w:rsidP="00557D02">
      <w:pPr>
        <w:pStyle w:val="ConsPlusNormal"/>
        <w:jc w:val="center"/>
        <w:outlineLvl w:val="2"/>
      </w:pPr>
      <w:r>
        <w:t>3. Условия предоставления Гранта</w:t>
      </w:r>
    </w:p>
    <w:p w:rsidR="00557D02" w:rsidRDefault="00557D02" w:rsidP="00557D02">
      <w:pPr>
        <w:pStyle w:val="ConsPlusNormal"/>
        <w:jc w:val="center"/>
      </w:pPr>
      <w:r>
        <w:t>и критерии отбора Получателей</w:t>
      </w:r>
    </w:p>
    <w:p w:rsidR="00557D02" w:rsidRDefault="00557D02" w:rsidP="00557D02">
      <w:pPr>
        <w:pStyle w:val="ConsPlusNormal"/>
        <w:jc w:val="both"/>
      </w:pPr>
    </w:p>
    <w:p w:rsidR="00557D02" w:rsidRDefault="00557D02" w:rsidP="00557D02">
      <w:pPr>
        <w:pStyle w:val="ConsPlusNormal"/>
        <w:ind w:firstLine="540"/>
        <w:jc w:val="both"/>
      </w:pPr>
      <w:r>
        <w:t>3.1. Получатели, имеющие просроченную задолженность по ранее полученному Гранту, не допускаются к участию в Конкурсе.</w:t>
      </w:r>
    </w:p>
    <w:p w:rsidR="00557D02" w:rsidRDefault="00557D02" w:rsidP="00557D02">
      <w:pPr>
        <w:pStyle w:val="ConsPlusNormal"/>
        <w:spacing w:before="220"/>
        <w:ind w:firstLine="540"/>
        <w:jc w:val="both"/>
      </w:pPr>
      <w:r>
        <w:t>3.2. На Конкурс не допускаются проекты, направленные позднее срока, установленного в извещении о проведении Конкурса.</w:t>
      </w:r>
    </w:p>
    <w:p w:rsidR="00557D02" w:rsidRDefault="00557D02" w:rsidP="00557D02">
      <w:pPr>
        <w:pStyle w:val="ConsPlusNormal"/>
        <w:spacing w:before="220"/>
        <w:ind w:firstLine="540"/>
        <w:jc w:val="both"/>
      </w:pPr>
      <w:r>
        <w:t>3.3. Проект, представленный на Конкурс должен соответствовать следующим критериям:</w:t>
      </w:r>
    </w:p>
    <w:p w:rsidR="00557D02" w:rsidRDefault="00557D02" w:rsidP="00557D02">
      <w:pPr>
        <w:pStyle w:val="ConsPlusNormal"/>
        <w:spacing w:before="220"/>
        <w:ind w:firstLine="540"/>
        <w:jc w:val="both"/>
      </w:pPr>
      <w:r>
        <w:t>соответствие целей и задач приоритетам Конкурса;</w:t>
      </w:r>
    </w:p>
    <w:p w:rsidR="00557D02" w:rsidRDefault="00557D02" w:rsidP="00557D02">
      <w:pPr>
        <w:pStyle w:val="ConsPlusNormal"/>
        <w:spacing w:before="220"/>
        <w:ind w:firstLine="540"/>
        <w:jc w:val="both"/>
      </w:pPr>
      <w:r>
        <w:t>экономическая эффективность и возможность привлечения иных источников;</w:t>
      </w:r>
    </w:p>
    <w:p w:rsidR="00557D02" w:rsidRDefault="00557D02" w:rsidP="00557D02">
      <w:pPr>
        <w:pStyle w:val="ConsPlusNormal"/>
        <w:spacing w:before="220"/>
        <w:ind w:firstLine="540"/>
        <w:jc w:val="both"/>
      </w:pPr>
      <w:r>
        <w:t>выполнимость;</w:t>
      </w:r>
    </w:p>
    <w:p w:rsidR="00557D02" w:rsidRDefault="00557D02" w:rsidP="00557D02">
      <w:pPr>
        <w:pStyle w:val="ConsPlusNormal"/>
        <w:spacing w:before="220"/>
        <w:ind w:firstLine="540"/>
        <w:jc w:val="both"/>
      </w:pPr>
      <w:r>
        <w:t xml:space="preserve">абзац утратил силу. - </w:t>
      </w:r>
      <w:hyperlink r:id="rId241" w:history="1">
        <w:r>
          <w:rPr>
            <w:color w:val="0000FF"/>
          </w:rPr>
          <w:t>Постановление</w:t>
        </w:r>
      </w:hyperlink>
      <w:r>
        <w:t xml:space="preserve"> Правительства ХМАО - Югры от 22.04.2016 N 121-п;</w:t>
      </w:r>
    </w:p>
    <w:p w:rsidR="00557D02" w:rsidRDefault="00557D02" w:rsidP="00557D02">
      <w:pPr>
        <w:pStyle w:val="ConsPlusNormal"/>
        <w:spacing w:before="220"/>
        <w:ind w:firstLine="540"/>
        <w:jc w:val="both"/>
      </w:pPr>
      <w:r>
        <w:t>социальная значимость результатов и потенциальные области их применения;</w:t>
      </w:r>
    </w:p>
    <w:p w:rsidR="00557D02" w:rsidRDefault="00557D02" w:rsidP="00557D02">
      <w:pPr>
        <w:pStyle w:val="ConsPlusNormal"/>
        <w:spacing w:before="220"/>
        <w:ind w:firstLine="540"/>
        <w:jc w:val="both"/>
      </w:pPr>
      <w:r>
        <w:t>обоснование объема запрашиваемых средств;</w:t>
      </w:r>
    </w:p>
    <w:p w:rsidR="00557D02" w:rsidRDefault="00557D02" w:rsidP="00557D02">
      <w:pPr>
        <w:pStyle w:val="ConsPlusNormal"/>
        <w:spacing w:before="220"/>
        <w:ind w:firstLine="540"/>
        <w:jc w:val="both"/>
      </w:pPr>
      <w:r>
        <w:t>окупаемость по представленным материалам;</w:t>
      </w:r>
    </w:p>
    <w:p w:rsidR="00557D02" w:rsidRDefault="00557D02" w:rsidP="00557D02">
      <w:pPr>
        <w:pStyle w:val="ConsPlusNormal"/>
        <w:spacing w:before="220"/>
        <w:ind w:firstLine="540"/>
        <w:jc w:val="both"/>
      </w:pPr>
      <w:r>
        <w:t>имеющиеся ресурсы;</w:t>
      </w:r>
    </w:p>
    <w:p w:rsidR="00557D02" w:rsidRDefault="00557D02" w:rsidP="00557D02">
      <w:pPr>
        <w:pStyle w:val="ConsPlusNormal"/>
        <w:spacing w:before="220"/>
        <w:ind w:firstLine="540"/>
        <w:jc w:val="both"/>
      </w:pPr>
      <w:r>
        <w:t>кадровый потенциал;</w:t>
      </w:r>
    </w:p>
    <w:p w:rsidR="00557D02" w:rsidRDefault="00557D02" w:rsidP="00557D02">
      <w:pPr>
        <w:pStyle w:val="ConsPlusNormal"/>
        <w:spacing w:before="220"/>
        <w:ind w:firstLine="540"/>
        <w:jc w:val="both"/>
      </w:pPr>
      <w:r>
        <w:t>вовлечение в реализацию организаций сопутствующей индустрии.</w:t>
      </w:r>
    </w:p>
    <w:p w:rsidR="00557D02" w:rsidRDefault="00557D02" w:rsidP="00557D02">
      <w:pPr>
        <w:pStyle w:val="ConsPlusNormal"/>
        <w:spacing w:before="220"/>
        <w:ind w:firstLine="540"/>
        <w:jc w:val="both"/>
      </w:pPr>
      <w:r>
        <w:t>3.4. В Конкурсе не могут принимать участие завершенные проекты, а также направленные на проведение фестивалей, юбилейных торжеств, конкурсов, на плановые работы организаций.</w:t>
      </w:r>
    </w:p>
    <w:p w:rsidR="00557D02" w:rsidRDefault="00557D02" w:rsidP="00557D02">
      <w:pPr>
        <w:pStyle w:val="ConsPlusNormal"/>
        <w:jc w:val="both"/>
      </w:pPr>
    </w:p>
    <w:p w:rsidR="00557D02" w:rsidRDefault="00557D02" w:rsidP="00557D02">
      <w:pPr>
        <w:pStyle w:val="ConsPlusNormal"/>
        <w:jc w:val="center"/>
        <w:outlineLvl w:val="2"/>
      </w:pPr>
      <w:r>
        <w:t>4. Порядок представления документов</w:t>
      </w:r>
    </w:p>
    <w:p w:rsidR="00557D02" w:rsidRDefault="00557D02" w:rsidP="00557D02">
      <w:pPr>
        <w:pStyle w:val="ConsPlusNormal"/>
        <w:jc w:val="center"/>
      </w:pPr>
      <w:r>
        <w:t>для участия в Конкурсе и допуск к его участию</w:t>
      </w:r>
    </w:p>
    <w:p w:rsidR="00557D02" w:rsidRDefault="00557D02" w:rsidP="00557D02">
      <w:pPr>
        <w:pStyle w:val="ConsPlusNormal"/>
        <w:jc w:val="both"/>
      </w:pPr>
    </w:p>
    <w:p w:rsidR="00557D02" w:rsidRDefault="00557D02" w:rsidP="00557D02">
      <w:pPr>
        <w:pStyle w:val="ConsPlusNormal"/>
        <w:ind w:firstLine="540"/>
        <w:jc w:val="both"/>
      </w:pPr>
      <w:r>
        <w:t>4.1. Департамент обеспечивает публикацию извещения о проведении Конкурса на своем сайте (www.depcultura.admhmao.ru) не позднее 30 календарных дней до дня окончания срока приема документов для участия в Конкурсе.</w:t>
      </w:r>
    </w:p>
    <w:p w:rsidR="00557D02" w:rsidRDefault="00557D02" w:rsidP="00557D02">
      <w:pPr>
        <w:pStyle w:val="ConsPlusNormal"/>
        <w:spacing w:before="220"/>
        <w:ind w:firstLine="540"/>
        <w:jc w:val="both"/>
      </w:pPr>
      <w:r>
        <w:lastRenderedPageBreak/>
        <w:t>4.2. Извещение о проведении Конкурса должно содержать следующую информацию:</w:t>
      </w:r>
    </w:p>
    <w:p w:rsidR="00557D02" w:rsidRDefault="00557D02" w:rsidP="00557D02">
      <w:pPr>
        <w:pStyle w:val="ConsPlusNormal"/>
        <w:spacing w:before="220"/>
        <w:ind w:firstLine="540"/>
        <w:jc w:val="both"/>
      </w:pPr>
      <w:r>
        <w:t>условия участия, порядок и критерии оценки представленных проектов;</w:t>
      </w:r>
    </w:p>
    <w:p w:rsidR="00557D02" w:rsidRDefault="00557D02" w:rsidP="00557D02">
      <w:pPr>
        <w:pStyle w:val="ConsPlusNormal"/>
        <w:spacing w:before="220"/>
        <w:ind w:firstLine="540"/>
        <w:jc w:val="both"/>
      </w:pPr>
      <w:r>
        <w:t>срок и адрес подачи документов;</w:t>
      </w:r>
    </w:p>
    <w:p w:rsidR="00557D02" w:rsidRDefault="00557D02" w:rsidP="00557D02">
      <w:pPr>
        <w:pStyle w:val="ConsPlusNormal"/>
        <w:spacing w:before="220"/>
        <w:ind w:firstLine="540"/>
        <w:jc w:val="both"/>
      </w:pPr>
      <w:r>
        <w:t>порядок и сроки объявления результатов;</w:t>
      </w:r>
    </w:p>
    <w:p w:rsidR="00557D02" w:rsidRDefault="00557D02" w:rsidP="00557D02">
      <w:pPr>
        <w:pStyle w:val="ConsPlusNormal"/>
        <w:spacing w:before="220"/>
        <w:ind w:firstLine="540"/>
        <w:jc w:val="both"/>
      </w:pPr>
      <w:r>
        <w:t>количество и размер Гранта по каждой номинации.</w:t>
      </w:r>
    </w:p>
    <w:p w:rsidR="00557D02" w:rsidRDefault="00557D02" w:rsidP="00557D02">
      <w:pPr>
        <w:pStyle w:val="ConsPlusNormal"/>
        <w:spacing w:before="220"/>
        <w:ind w:firstLine="540"/>
        <w:jc w:val="both"/>
      </w:pPr>
      <w:bookmarkStart w:id="37" w:name="P2702"/>
      <w:bookmarkEnd w:id="37"/>
      <w:r>
        <w:t>4.3. Получатель для участия в Конкурсе представляет в Департамент заявку по форме, утвержденной им с приложением проекта, в состав которого входят:</w:t>
      </w:r>
    </w:p>
    <w:p w:rsidR="00557D02" w:rsidRDefault="00557D02" w:rsidP="00557D02">
      <w:pPr>
        <w:pStyle w:val="ConsPlusNormal"/>
        <w:spacing w:before="220"/>
        <w:ind w:firstLine="540"/>
        <w:jc w:val="both"/>
      </w:pPr>
      <w:r>
        <w:t>паспорт проекта (форма утверждается Департаментом);</w:t>
      </w:r>
    </w:p>
    <w:p w:rsidR="00557D02" w:rsidRDefault="00557D02" w:rsidP="00557D02">
      <w:pPr>
        <w:pStyle w:val="ConsPlusNormal"/>
        <w:spacing w:before="220"/>
        <w:ind w:firstLine="540"/>
        <w:jc w:val="both"/>
      </w:pPr>
      <w:r>
        <w:t>смета расходов на проведение работ по Гранту (форма утверждается Департаментом);</w:t>
      </w:r>
    </w:p>
    <w:p w:rsidR="00557D02" w:rsidRDefault="00557D02" w:rsidP="00557D02">
      <w:pPr>
        <w:pStyle w:val="ConsPlusNormal"/>
        <w:spacing w:before="220"/>
        <w:ind w:firstLine="540"/>
        <w:jc w:val="both"/>
      </w:pPr>
      <w:r>
        <w:t>аннотация проекта (краткое описание, презентации, фото-, видео- и иные материалы, отражающие суть);</w:t>
      </w:r>
    </w:p>
    <w:p w:rsidR="00557D02" w:rsidRDefault="00557D02" w:rsidP="00557D02">
      <w:pPr>
        <w:pStyle w:val="ConsPlusNormal"/>
        <w:spacing w:before="220"/>
        <w:ind w:firstLine="540"/>
        <w:jc w:val="both"/>
      </w:pPr>
      <w:r>
        <w:t>бизнес-план (технико-экономическое обоснование);</w:t>
      </w:r>
    </w:p>
    <w:p w:rsidR="00557D02" w:rsidRDefault="00557D02" w:rsidP="00557D02">
      <w:pPr>
        <w:pStyle w:val="ConsPlusNormal"/>
        <w:spacing w:before="220"/>
        <w:ind w:firstLine="540"/>
        <w:jc w:val="both"/>
      </w:pPr>
      <w:r>
        <w:t>список исполнителей;</w:t>
      </w:r>
    </w:p>
    <w:p w:rsidR="00557D02" w:rsidRDefault="00557D02" w:rsidP="00557D02">
      <w:pPr>
        <w:pStyle w:val="ConsPlusNormal"/>
        <w:spacing w:before="220"/>
        <w:ind w:firstLine="540"/>
        <w:jc w:val="both"/>
      </w:pPr>
      <w:r>
        <w:t>ожидаемые результаты;</w:t>
      </w:r>
    </w:p>
    <w:p w:rsidR="00557D02" w:rsidRDefault="00557D02" w:rsidP="00557D02">
      <w:pPr>
        <w:pStyle w:val="ConsPlusNormal"/>
        <w:spacing w:before="220"/>
        <w:ind w:firstLine="540"/>
        <w:jc w:val="both"/>
      </w:pPr>
      <w:r>
        <w:t>дальнейшее развитие и будущее финансирование.</w:t>
      </w:r>
    </w:p>
    <w:p w:rsidR="00557D02" w:rsidRDefault="00557D02" w:rsidP="00557D02">
      <w:pPr>
        <w:pStyle w:val="ConsPlusNormal"/>
        <w:spacing w:before="220"/>
        <w:ind w:firstLine="540"/>
        <w:jc w:val="both"/>
      </w:pPr>
      <w:r>
        <w:t>4.4. Получатель имеет право внести изменения в поданный им проект до истечения срока, указанного в извещении о проведении Конкурса.</w:t>
      </w:r>
    </w:p>
    <w:p w:rsidR="00557D02" w:rsidRDefault="00557D02" w:rsidP="00557D02">
      <w:pPr>
        <w:pStyle w:val="ConsPlusNormal"/>
        <w:spacing w:before="220"/>
        <w:ind w:firstLine="540"/>
        <w:jc w:val="both"/>
      </w:pPr>
      <w:r>
        <w:t>4.5. Получатель несет ответственность за достоверность представляемых документов и сведений, указанных в них.</w:t>
      </w:r>
    </w:p>
    <w:p w:rsidR="00557D02" w:rsidRDefault="00557D02" w:rsidP="00557D02">
      <w:pPr>
        <w:pStyle w:val="ConsPlusNormal"/>
        <w:spacing w:before="220"/>
        <w:ind w:firstLine="540"/>
        <w:jc w:val="both"/>
      </w:pPr>
      <w:bookmarkStart w:id="38" w:name="P2712"/>
      <w:bookmarkEnd w:id="38"/>
      <w:r>
        <w:t>4.6. В течение 10 рабочих дней после истечения указанного в извещении срока для подачи документов Департамент:</w:t>
      </w:r>
    </w:p>
    <w:p w:rsidR="00557D02" w:rsidRDefault="00557D02" w:rsidP="00557D02">
      <w:pPr>
        <w:pStyle w:val="ConsPlusNormal"/>
        <w:spacing w:before="220"/>
        <w:ind w:firstLine="540"/>
        <w:jc w:val="both"/>
      </w:pPr>
      <w:r>
        <w:t xml:space="preserve">проверяет наличие всех предусмотренных </w:t>
      </w:r>
      <w:hyperlink w:anchor="P2702" w:history="1">
        <w:r>
          <w:rPr>
            <w:color w:val="0000FF"/>
          </w:rPr>
          <w:t>пунктом 4.3</w:t>
        </w:r>
      </w:hyperlink>
      <w:r>
        <w:t xml:space="preserve"> настоящего Порядка документов и достоверность указанных в них сведений;</w:t>
      </w:r>
    </w:p>
    <w:p w:rsidR="00557D02" w:rsidRDefault="00557D02" w:rsidP="00557D02">
      <w:pPr>
        <w:pStyle w:val="ConsPlusNormal"/>
        <w:spacing w:before="220"/>
        <w:ind w:firstLine="540"/>
        <w:jc w:val="both"/>
      </w:pPr>
      <w:r>
        <w:t>осуществляет отбор Получателей для участия в Конкурсе согласно установленным настоящим Порядком критериям отбора;</w:t>
      </w:r>
    </w:p>
    <w:p w:rsidR="00557D02" w:rsidRDefault="00557D02" w:rsidP="00557D02">
      <w:pPr>
        <w:pStyle w:val="ConsPlusNormal"/>
        <w:spacing w:before="220"/>
        <w:ind w:firstLine="540"/>
        <w:jc w:val="both"/>
      </w:pPr>
      <w:r>
        <w:t>по результатам рассмотрения документов принимает решение, где указывает Получателей, допущенных к участию в Конкурсе и не допущенных к его участию, которое оформляется в форме приказа.</w:t>
      </w:r>
    </w:p>
    <w:p w:rsidR="00557D02" w:rsidRDefault="00557D02" w:rsidP="00557D02">
      <w:pPr>
        <w:pStyle w:val="ConsPlusNormal"/>
        <w:spacing w:before="220"/>
        <w:ind w:firstLine="540"/>
        <w:jc w:val="both"/>
      </w:pPr>
      <w:r>
        <w:t xml:space="preserve">4.7. О принятом решении Получатели письменно извещаются (копия приказа) в течение 3 рабочих дней со дня принятия решения, указанного в </w:t>
      </w:r>
      <w:hyperlink w:anchor="P2712" w:history="1">
        <w:r>
          <w:rPr>
            <w:color w:val="0000FF"/>
          </w:rPr>
          <w:t>пункте 4.6</w:t>
        </w:r>
      </w:hyperlink>
      <w:r>
        <w:t xml:space="preserve"> настоящего Порядка.</w:t>
      </w:r>
    </w:p>
    <w:p w:rsidR="00557D02" w:rsidRDefault="00557D02" w:rsidP="00557D02">
      <w:pPr>
        <w:pStyle w:val="ConsPlusNormal"/>
        <w:spacing w:before="220"/>
        <w:ind w:firstLine="540"/>
        <w:jc w:val="both"/>
      </w:pPr>
      <w:r>
        <w:t>4.8. Основаниями отказа для участия в Конкурсе являются:</w:t>
      </w:r>
    </w:p>
    <w:p w:rsidR="00557D02" w:rsidRDefault="00557D02" w:rsidP="00557D02">
      <w:pPr>
        <w:pStyle w:val="ConsPlusNormal"/>
        <w:spacing w:before="220"/>
        <w:ind w:firstLine="540"/>
        <w:jc w:val="both"/>
      </w:pPr>
      <w:r>
        <w:t>несоответствие Получателя критериям, предусмотренным настоящим Порядком;</w:t>
      </w:r>
    </w:p>
    <w:p w:rsidR="00557D02" w:rsidRDefault="00557D02" w:rsidP="00557D02">
      <w:pPr>
        <w:pStyle w:val="ConsPlusNormal"/>
        <w:spacing w:before="220"/>
        <w:ind w:firstLine="540"/>
        <w:jc w:val="both"/>
      </w:pPr>
      <w:r>
        <w:t xml:space="preserve">непредставление документов, указанных в </w:t>
      </w:r>
      <w:hyperlink w:anchor="P2702" w:history="1">
        <w:r>
          <w:rPr>
            <w:color w:val="0000FF"/>
          </w:rPr>
          <w:t>пункте 4.3</w:t>
        </w:r>
      </w:hyperlink>
      <w:r>
        <w:t xml:space="preserve"> настоящего Порядка;</w:t>
      </w:r>
    </w:p>
    <w:p w:rsidR="00557D02" w:rsidRDefault="00557D02" w:rsidP="00557D02">
      <w:pPr>
        <w:pStyle w:val="ConsPlusNormal"/>
        <w:spacing w:before="220"/>
        <w:ind w:firstLine="540"/>
        <w:jc w:val="both"/>
      </w:pPr>
      <w:r>
        <w:t>представление недостоверных сведений.</w:t>
      </w:r>
    </w:p>
    <w:p w:rsidR="00557D02" w:rsidRDefault="00557D02" w:rsidP="00557D02">
      <w:pPr>
        <w:pStyle w:val="ConsPlusNormal"/>
        <w:jc w:val="both"/>
      </w:pPr>
    </w:p>
    <w:p w:rsidR="00557D02" w:rsidRDefault="00557D02" w:rsidP="00557D02">
      <w:pPr>
        <w:pStyle w:val="ConsPlusNormal"/>
        <w:jc w:val="center"/>
        <w:outlineLvl w:val="2"/>
      </w:pPr>
      <w:r>
        <w:lastRenderedPageBreak/>
        <w:t>5. Определение победителей Конкурса и предоставление Гранта</w:t>
      </w:r>
    </w:p>
    <w:p w:rsidR="00557D02" w:rsidRDefault="00557D02" w:rsidP="00557D02">
      <w:pPr>
        <w:pStyle w:val="ConsPlusNormal"/>
        <w:jc w:val="both"/>
      </w:pPr>
    </w:p>
    <w:p w:rsidR="00557D02" w:rsidRDefault="00557D02" w:rsidP="00557D02">
      <w:pPr>
        <w:pStyle w:val="ConsPlusNormal"/>
        <w:ind w:firstLine="540"/>
        <w:jc w:val="both"/>
      </w:pPr>
      <w:r>
        <w:t>5.1. Определение победителей Конкурса осуществляется Советом в соответствии с положением о нем и о Конкурсе.</w:t>
      </w:r>
    </w:p>
    <w:p w:rsidR="00557D02" w:rsidRDefault="00557D02" w:rsidP="00557D02">
      <w:pPr>
        <w:pStyle w:val="ConsPlusNormal"/>
        <w:spacing w:before="220"/>
        <w:ind w:firstLine="540"/>
        <w:jc w:val="both"/>
      </w:pPr>
      <w:r>
        <w:t>5.2. Грант по несостоявшейся номинации перераспределяется между другими номинациями согласно решению Совета.</w:t>
      </w:r>
    </w:p>
    <w:p w:rsidR="00557D02" w:rsidRDefault="00557D02" w:rsidP="00557D02">
      <w:pPr>
        <w:pStyle w:val="ConsPlusNormal"/>
        <w:spacing w:before="220"/>
        <w:ind w:firstLine="540"/>
        <w:jc w:val="both"/>
      </w:pPr>
      <w:bookmarkStart w:id="39" w:name="P2726"/>
      <w:bookmarkEnd w:id="39"/>
      <w:r>
        <w:t>5.3. Решение Совета о победителях Конкурса и о перераспределении Гранта между номинациями оформляется протоколом.</w:t>
      </w:r>
    </w:p>
    <w:p w:rsidR="00557D02" w:rsidRDefault="00557D02" w:rsidP="00557D02">
      <w:pPr>
        <w:pStyle w:val="ConsPlusNormal"/>
        <w:spacing w:before="220"/>
        <w:ind w:firstLine="540"/>
        <w:jc w:val="both"/>
      </w:pPr>
      <w:r>
        <w:t xml:space="preserve">5.4. Департамент в течение 3 рабочих дней со дня принятия Советом решения, указанного в </w:t>
      </w:r>
      <w:hyperlink w:anchor="P2726" w:history="1">
        <w:r>
          <w:rPr>
            <w:color w:val="0000FF"/>
          </w:rPr>
          <w:t>пункте 5.3</w:t>
        </w:r>
      </w:hyperlink>
      <w:r>
        <w:t xml:space="preserve"> настоящего Порядка, издает приказ о присуждении Гранта.</w:t>
      </w:r>
    </w:p>
    <w:p w:rsidR="00557D02" w:rsidRDefault="00557D02" w:rsidP="00557D02">
      <w:pPr>
        <w:pStyle w:val="ConsPlusNormal"/>
        <w:spacing w:before="220"/>
        <w:ind w:firstLine="540"/>
        <w:jc w:val="both"/>
      </w:pPr>
      <w:r>
        <w:t>5.5. В течение 2 рабочих дней со дня издания приказа о присуждении Гранта направляет Получателю уведомление о принятом решении и проект соглашения о предоставлении субсидии для подписания (далее - Соглашение) в соответствии с типовой формой, утвержденной приказом Департамента финансов автономного округа.</w:t>
      </w:r>
    </w:p>
    <w:p w:rsidR="00557D02" w:rsidRDefault="00557D02" w:rsidP="00557D02">
      <w:pPr>
        <w:pStyle w:val="ConsPlusNormal"/>
        <w:jc w:val="both"/>
      </w:pPr>
      <w:r>
        <w:t xml:space="preserve">(п. 5.5 в ред. </w:t>
      </w:r>
      <w:hyperlink r:id="rId242"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 xml:space="preserve">5.6. Утратил силу с 1 января 2018 года. - </w:t>
      </w:r>
      <w:hyperlink r:id="rId243" w:history="1">
        <w:r>
          <w:rPr>
            <w:color w:val="0000FF"/>
          </w:rPr>
          <w:t>Постановление</w:t>
        </w:r>
      </w:hyperlink>
      <w:r>
        <w:t xml:space="preserve"> Правительства ХМАО - Югры от 13.10.2017 N 390-п.</w:t>
      </w:r>
    </w:p>
    <w:p w:rsidR="00557D02" w:rsidRDefault="00557D02" w:rsidP="00557D02">
      <w:pPr>
        <w:pStyle w:val="ConsPlusNormal"/>
        <w:spacing w:before="220"/>
        <w:ind w:firstLine="540"/>
        <w:jc w:val="both"/>
      </w:pPr>
      <w:r>
        <w:t>5.7. Обязательным условием Соглашения является согласие Получателя на осуществление Департаментом и органом государственного финансового контроля автономного округа проверок соблюдения Получателем условий, целей и порядка предоставления Гранта, а также обеспечение Получателем при реализации проектов с участием граждан мер безопасности в соответствии с действующим законодательством.</w:t>
      </w:r>
    </w:p>
    <w:p w:rsidR="00557D02" w:rsidRDefault="00557D02" w:rsidP="00557D02">
      <w:pPr>
        <w:pStyle w:val="ConsPlusNormal"/>
        <w:jc w:val="both"/>
      </w:pPr>
      <w:r>
        <w:t xml:space="preserve">(в ред. постановлений Правительства ХМАО - Югры от 22.07.2016 </w:t>
      </w:r>
      <w:hyperlink r:id="rId244" w:history="1">
        <w:r>
          <w:rPr>
            <w:color w:val="0000FF"/>
          </w:rPr>
          <w:t>N 267-п</w:t>
        </w:r>
      </w:hyperlink>
      <w:r>
        <w:t xml:space="preserve">, от 13.10.2017 </w:t>
      </w:r>
      <w:hyperlink r:id="rId245" w:history="1">
        <w:r>
          <w:rPr>
            <w:color w:val="0000FF"/>
          </w:rPr>
          <w:t>N 390-п</w:t>
        </w:r>
      </w:hyperlink>
      <w:r>
        <w:t>)</w:t>
      </w:r>
    </w:p>
    <w:p w:rsidR="00557D02" w:rsidRDefault="00557D02" w:rsidP="00557D02">
      <w:pPr>
        <w:pStyle w:val="ConsPlusNormal"/>
        <w:spacing w:before="220"/>
        <w:ind w:firstLine="540"/>
        <w:jc w:val="both"/>
      </w:pPr>
      <w:r>
        <w:t>5.8. Получатель в течение 10 рабочих дней со дня получения Соглашения подписывает его и представляет в Департамент.</w:t>
      </w:r>
    </w:p>
    <w:p w:rsidR="00557D02" w:rsidRDefault="00557D02" w:rsidP="00557D02">
      <w:pPr>
        <w:pStyle w:val="ConsPlusNormal"/>
        <w:jc w:val="both"/>
      </w:pPr>
      <w:r>
        <w:t xml:space="preserve">(в ред. </w:t>
      </w:r>
      <w:hyperlink r:id="rId246"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5.9. Перечисление Гранта осуществляет Департамент на основании заключенного Соглашения.</w:t>
      </w:r>
    </w:p>
    <w:p w:rsidR="00557D02" w:rsidRDefault="00557D02" w:rsidP="00557D02">
      <w:pPr>
        <w:pStyle w:val="ConsPlusNormal"/>
        <w:jc w:val="both"/>
      </w:pPr>
      <w:r>
        <w:t xml:space="preserve">(п. 5.9 в ред. </w:t>
      </w:r>
      <w:hyperlink r:id="rId247" w:history="1">
        <w:r>
          <w:rPr>
            <w:color w:val="0000FF"/>
          </w:rPr>
          <w:t>постановления</w:t>
        </w:r>
      </w:hyperlink>
      <w:r>
        <w:t xml:space="preserve"> Правительства ХМАО - Югры от 13.10.2017 N 390-п)</w:t>
      </w:r>
    </w:p>
    <w:p w:rsidR="00557D02" w:rsidRDefault="00557D02" w:rsidP="00557D02">
      <w:pPr>
        <w:pStyle w:val="ConsPlusNormal"/>
        <w:jc w:val="both"/>
      </w:pPr>
    </w:p>
    <w:p w:rsidR="00557D02" w:rsidRDefault="00557D02" w:rsidP="00557D02">
      <w:pPr>
        <w:pStyle w:val="ConsPlusNormal"/>
        <w:jc w:val="center"/>
        <w:outlineLvl w:val="2"/>
      </w:pPr>
      <w:r>
        <w:t>6. Контроль за использованием Гранта</w:t>
      </w:r>
    </w:p>
    <w:p w:rsidR="00557D02" w:rsidRDefault="00557D02" w:rsidP="00557D02">
      <w:pPr>
        <w:pStyle w:val="ConsPlusNormal"/>
        <w:jc w:val="both"/>
      </w:pPr>
    </w:p>
    <w:p w:rsidR="00557D02" w:rsidRDefault="00557D02" w:rsidP="00557D02">
      <w:pPr>
        <w:pStyle w:val="ConsPlusNormal"/>
        <w:ind w:firstLine="540"/>
        <w:jc w:val="both"/>
      </w:pPr>
      <w:r>
        <w:t>6.1. Грант может быть использован только на цели, указанные в проекте. Порядок расходования Гранта определяется Получателем.</w:t>
      </w:r>
    </w:p>
    <w:p w:rsidR="00557D02" w:rsidRDefault="00557D02" w:rsidP="00557D02">
      <w:pPr>
        <w:pStyle w:val="ConsPlusNormal"/>
        <w:spacing w:before="220"/>
        <w:ind w:firstLine="540"/>
        <w:jc w:val="both"/>
      </w:pPr>
      <w:r>
        <w:t>6.2. Получатель обязан после реализации проекта до 20 декабря представить в Департамент заключительный отчет о целевом использовании Гранта, с приложением подтверждающих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с предоставлением оригиналов документов для сверки.</w:t>
      </w:r>
    </w:p>
    <w:p w:rsidR="00557D02" w:rsidRDefault="00557D02" w:rsidP="00557D02">
      <w:pPr>
        <w:pStyle w:val="ConsPlusNormal"/>
        <w:jc w:val="both"/>
      </w:pPr>
      <w:r>
        <w:t xml:space="preserve">(п. 6.2 в ред. </w:t>
      </w:r>
      <w:hyperlink r:id="rId248" w:history="1">
        <w:r>
          <w:rPr>
            <w:color w:val="0000FF"/>
          </w:rPr>
          <w:t>постановления</w:t>
        </w:r>
      </w:hyperlink>
      <w:r>
        <w:t xml:space="preserve"> Правительства ХМАО - Югры от 22.04.2016 N 121-п)</w:t>
      </w:r>
    </w:p>
    <w:p w:rsidR="00557D02" w:rsidRDefault="00557D02" w:rsidP="00557D02">
      <w:pPr>
        <w:pStyle w:val="ConsPlusNormal"/>
        <w:spacing w:before="220"/>
        <w:ind w:firstLine="540"/>
        <w:jc w:val="both"/>
      </w:pPr>
      <w:r>
        <w:t xml:space="preserve">6.3. Утратил силу. - </w:t>
      </w:r>
      <w:hyperlink r:id="rId249" w:history="1">
        <w:r>
          <w:rPr>
            <w:color w:val="0000FF"/>
          </w:rPr>
          <w:t>Постановление</w:t>
        </w:r>
      </w:hyperlink>
      <w:r>
        <w:t xml:space="preserve"> Правительства ХМАО - Югры от 22.04.2016 N 121-п.</w:t>
      </w:r>
    </w:p>
    <w:p w:rsidR="00557D02" w:rsidRDefault="00557D02" w:rsidP="00557D02">
      <w:pPr>
        <w:pStyle w:val="ConsPlusNormal"/>
        <w:spacing w:before="220"/>
        <w:ind w:firstLine="540"/>
        <w:jc w:val="both"/>
      </w:pPr>
      <w:r>
        <w:t>6.4. Департамент совместно с органом государственного финансового контроля автономного округа осуществляют обязательную проверку соблюдения Получателем условий, целей и порядка предоставления Гранта.</w:t>
      </w:r>
    </w:p>
    <w:p w:rsidR="00557D02" w:rsidRDefault="00557D02" w:rsidP="00557D02">
      <w:pPr>
        <w:pStyle w:val="ConsPlusNormal"/>
        <w:jc w:val="both"/>
      </w:pPr>
    </w:p>
    <w:p w:rsidR="00557D02" w:rsidRDefault="00557D02" w:rsidP="00557D02">
      <w:pPr>
        <w:pStyle w:val="ConsPlusNormal"/>
        <w:jc w:val="center"/>
        <w:outlineLvl w:val="2"/>
      </w:pPr>
      <w:r>
        <w:lastRenderedPageBreak/>
        <w:t>7. Прекращение предоставления Гранта и его возврат</w:t>
      </w:r>
    </w:p>
    <w:p w:rsidR="00557D02" w:rsidRDefault="00557D02" w:rsidP="00557D02">
      <w:pPr>
        <w:pStyle w:val="ConsPlusNormal"/>
        <w:jc w:val="both"/>
      </w:pPr>
    </w:p>
    <w:p w:rsidR="00557D02" w:rsidRDefault="00557D02" w:rsidP="00557D02">
      <w:pPr>
        <w:pStyle w:val="ConsPlusNormal"/>
        <w:ind w:firstLine="540"/>
        <w:jc w:val="both"/>
      </w:pPr>
      <w:bookmarkStart w:id="40" w:name="P2748"/>
      <w:bookmarkEnd w:id="40"/>
      <w:r>
        <w:t>7.1. Департамент принимает решение о возврате полученного Гранта в случаях:</w:t>
      </w:r>
    </w:p>
    <w:p w:rsidR="00557D02" w:rsidRDefault="00557D02" w:rsidP="00557D02">
      <w:pPr>
        <w:pStyle w:val="ConsPlusNormal"/>
        <w:spacing w:before="220"/>
        <w:ind w:firstLine="540"/>
        <w:jc w:val="both"/>
      </w:pPr>
      <w:r>
        <w:t>нарушения условий Соглашения;</w:t>
      </w:r>
    </w:p>
    <w:p w:rsidR="00557D02" w:rsidRDefault="00557D02" w:rsidP="00557D02">
      <w:pPr>
        <w:pStyle w:val="ConsPlusNormal"/>
        <w:jc w:val="both"/>
      </w:pPr>
      <w:r>
        <w:t xml:space="preserve">(в ред. </w:t>
      </w:r>
      <w:hyperlink r:id="rId250"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установления факта его нецелевого использования;</w:t>
      </w:r>
    </w:p>
    <w:p w:rsidR="00557D02" w:rsidRDefault="00557D02" w:rsidP="00557D02">
      <w:pPr>
        <w:pStyle w:val="ConsPlusNormal"/>
        <w:spacing w:before="220"/>
        <w:ind w:firstLine="540"/>
        <w:jc w:val="both"/>
      </w:pPr>
      <w:r>
        <w:t>наличия письменного заявления об отказе в предоставлении Гранта;</w:t>
      </w:r>
    </w:p>
    <w:p w:rsidR="00557D02" w:rsidRDefault="00557D02" w:rsidP="00557D02">
      <w:pPr>
        <w:pStyle w:val="ConsPlusNormal"/>
        <w:spacing w:before="220"/>
        <w:ind w:firstLine="540"/>
        <w:jc w:val="both"/>
      </w:pPr>
      <w:r>
        <w:t>выявления недостоверных сведений в документах, представленных в целях получения Гранта;</w:t>
      </w:r>
    </w:p>
    <w:p w:rsidR="00557D02" w:rsidRDefault="00557D02" w:rsidP="00557D02">
      <w:pPr>
        <w:pStyle w:val="ConsPlusNormal"/>
        <w:spacing w:before="220"/>
        <w:ind w:firstLine="540"/>
        <w:jc w:val="both"/>
      </w:pPr>
      <w:r>
        <w:t>неиспользования средств, предоставленных по Соглашению;</w:t>
      </w:r>
    </w:p>
    <w:p w:rsidR="00557D02" w:rsidRDefault="00557D02" w:rsidP="00557D02">
      <w:pPr>
        <w:pStyle w:val="ConsPlusNormal"/>
        <w:jc w:val="both"/>
      </w:pPr>
      <w:r>
        <w:t xml:space="preserve">(в ред. </w:t>
      </w:r>
      <w:hyperlink r:id="rId251"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непредставления отчетных документов в соответствии с Соглашением либо их предоставления с нарушением требований, установленных Соглашением;</w:t>
      </w:r>
    </w:p>
    <w:p w:rsidR="00557D02" w:rsidRDefault="00557D02" w:rsidP="00557D02">
      <w:pPr>
        <w:pStyle w:val="ConsPlusNormal"/>
        <w:jc w:val="both"/>
      </w:pPr>
      <w:r>
        <w:t xml:space="preserve">(в ред. </w:t>
      </w:r>
      <w:hyperlink r:id="rId252" w:history="1">
        <w:r>
          <w:rPr>
            <w:color w:val="0000FF"/>
          </w:rPr>
          <w:t>постановления</w:t>
        </w:r>
      </w:hyperlink>
      <w:r>
        <w:t xml:space="preserve"> Правительства ХМАО - Югры от 13.10.2017 N 390-п)</w:t>
      </w:r>
    </w:p>
    <w:p w:rsidR="00557D02" w:rsidRDefault="00557D02" w:rsidP="00557D02">
      <w:pPr>
        <w:pStyle w:val="ConsPlusNormal"/>
        <w:spacing w:before="220"/>
        <w:ind w:firstLine="540"/>
        <w:jc w:val="both"/>
      </w:pPr>
      <w:r>
        <w:t>уклонения от обязательной проверки соблюдения Получателем условий, целей и порядка предоставления Гранта.</w:t>
      </w:r>
    </w:p>
    <w:p w:rsidR="00557D02" w:rsidRDefault="00557D02" w:rsidP="00557D02">
      <w:pPr>
        <w:pStyle w:val="ConsPlusNormal"/>
        <w:spacing w:before="220"/>
        <w:ind w:firstLine="540"/>
        <w:jc w:val="both"/>
      </w:pPr>
      <w:r>
        <w:t xml:space="preserve">7.2. В течение 10 дней с момента возникновения одного из оснований для возврата Гранта, предусмотренного </w:t>
      </w:r>
      <w:hyperlink w:anchor="P2748" w:history="1">
        <w:r>
          <w:rPr>
            <w:color w:val="0000FF"/>
          </w:rPr>
          <w:t>пунктом 7.1</w:t>
        </w:r>
      </w:hyperlink>
      <w:r>
        <w:t xml:space="preserve"> настоящего Порядка, Департамент направляет Получателю требование о его возврате.</w:t>
      </w:r>
    </w:p>
    <w:p w:rsidR="00557D02" w:rsidRDefault="00557D02" w:rsidP="00557D02">
      <w:pPr>
        <w:pStyle w:val="ConsPlusNormal"/>
        <w:spacing w:before="220"/>
        <w:ind w:firstLine="540"/>
        <w:jc w:val="both"/>
      </w:pPr>
      <w:r>
        <w:t>7.3. В течение 30 календарных дней с момента получения требования Получатель обязан перечислить указанную в требовании сумму на счет Департамента.</w:t>
      </w:r>
    </w:p>
    <w:p w:rsidR="00557D02" w:rsidRDefault="00557D02" w:rsidP="00557D02">
      <w:pPr>
        <w:pStyle w:val="ConsPlusNormal"/>
        <w:spacing w:before="220"/>
        <w:ind w:firstLine="540"/>
        <w:jc w:val="both"/>
      </w:pPr>
      <w:r>
        <w:t>7.4. В случае невыполнения требования о возврате суммы Гранта в бюджет автономного округа взыскание средств Гранта осуществляется в судебном порядке в соответствии с законодательством Российской Федерации.</w:t>
      </w:r>
    </w:p>
    <w:p w:rsidR="00557D02" w:rsidRDefault="00557D02"/>
    <w:sectPr w:rsidR="00557D02" w:rsidSect="00225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B65C55"/>
    <w:rsid w:val="00225FF7"/>
    <w:rsid w:val="00526C7B"/>
    <w:rsid w:val="00557D02"/>
    <w:rsid w:val="00971002"/>
    <w:rsid w:val="00B65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7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D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D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7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D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D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66FCC958A6DC8A75FBF5F580BD1F01B531FFE0B8C1597F4A856C780AD3F3DA027A2CA84B334815CE4FA337VEd0J" TargetMode="External"/><Relationship Id="rId21" Type="http://schemas.openxmlformats.org/officeDocument/2006/relationships/hyperlink" Target="consultantplus://offline/ref=5166FCC958A6DC8A75FBF5F580BD1F01B531FFE0B8C155744D896C780AD3F3DA027A2CA84B334815CE4FA237VEdEJ" TargetMode="External"/><Relationship Id="rId42" Type="http://schemas.openxmlformats.org/officeDocument/2006/relationships/hyperlink" Target="consultantplus://offline/ref=5166FCC958A6DC8A75FBF5F580BD1F01B531FFE0B8C155744D896C780AD3F3DA027A2CA84B334815CE4FA235VEdEJ" TargetMode="External"/><Relationship Id="rId63" Type="http://schemas.openxmlformats.org/officeDocument/2006/relationships/hyperlink" Target="consultantplus://offline/ref=5166FCC958A6DC8A75FBF5F580BD1F01B531FFE0B8C453704C8D6C780AD3F3DA027A2CA84B334815CE4FA731VEdEJ" TargetMode="External"/><Relationship Id="rId84" Type="http://schemas.openxmlformats.org/officeDocument/2006/relationships/hyperlink" Target="consultantplus://offline/ref=5166FCC958A6DC8A75FBF5F580BD1F01B531FFE0B8C65275428E6C780AD3F3DA027A2CA84B334815CE4FA530VEd8J" TargetMode="External"/><Relationship Id="rId138" Type="http://schemas.openxmlformats.org/officeDocument/2006/relationships/hyperlink" Target="consultantplus://offline/ref=5166FCC958A6DC8A75FBF5F580BD1F01B531FFE0B8C058724A8C6C780AD3F3DA027A2CA84B334815CE4FA337VEd0J" TargetMode="External"/><Relationship Id="rId159" Type="http://schemas.openxmlformats.org/officeDocument/2006/relationships/hyperlink" Target="consultantplus://offline/ref=5166FCC958A6DC8A75FBF5F580BD1F01B531FFE0B8C5567543896C780AD3F3DA027A2CA84B334815CE4FA531VEd1J" TargetMode="External"/><Relationship Id="rId170" Type="http://schemas.openxmlformats.org/officeDocument/2006/relationships/hyperlink" Target="consultantplus://offline/ref=5166FCC958A6DC8A75FBF5F580BD1F01B531FFE0B8C455744B8E6C780AD3F3DA027A2CA84B334815CE4FA737VEdAJ" TargetMode="External"/><Relationship Id="rId191" Type="http://schemas.openxmlformats.org/officeDocument/2006/relationships/hyperlink" Target="consultantplus://offline/ref=5166FCC958A6DC8A75FBF5F580BD1F01B531FFE0B8C054704C8B6C780AD3F3DA027A2CA84B334815CE4FA331VEdDJ" TargetMode="External"/><Relationship Id="rId205" Type="http://schemas.openxmlformats.org/officeDocument/2006/relationships/hyperlink" Target="consultantplus://offline/ref=5166FCC958A6DC8A75FBF5F580BD1F01B531FFE0B8C658704D846C780AD3F3DA02V7dAJ" TargetMode="External"/><Relationship Id="rId226" Type="http://schemas.openxmlformats.org/officeDocument/2006/relationships/hyperlink" Target="consultantplus://offline/ref=5166FCC958A6DC8A75FBF5F580BD1F01B531FFE0B8C054704C8B6C780AD3F3DA027A2CA84B334815CE4FA33FVEd0J" TargetMode="External"/><Relationship Id="rId247" Type="http://schemas.openxmlformats.org/officeDocument/2006/relationships/hyperlink" Target="consultantplus://offline/ref=5166FCC958A6DC8A75FBF5F580BD1F01B531FFE0B8C1597F4A856C780AD3F3DA027A2CA84B334815CE4EA330VEdEJ" TargetMode="External"/><Relationship Id="rId107" Type="http://schemas.openxmlformats.org/officeDocument/2006/relationships/hyperlink" Target="consultantplus://offline/ref=5166FCC958A6DC8A75FBF5F580BD1F01B531FFE0B8C155744D896C780AD3F3DA027A2CA84B334815CE4FA23FVEd8J" TargetMode="External"/><Relationship Id="rId11" Type="http://schemas.openxmlformats.org/officeDocument/2006/relationships/hyperlink" Target="consultantplus://offline/ref=5166FCC958A6DC8A75FBF5F580BD1F01B531FFE0B8C7507E4D856C780AD3F3DA027A2CA84B334815CE4FA336VEd1J" TargetMode="External"/><Relationship Id="rId32" Type="http://schemas.openxmlformats.org/officeDocument/2006/relationships/hyperlink" Target="consultantplus://offline/ref=5166FCC958A6DC8A75FBF5F580BD1F01B531FFE0B8C455744B8E6C780AD3F3DA027A2CA84B334815CE4FA03FVEd1J" TargetMode="External"/><Relationship Id="rId53" Type="http://schemas.openxmlformats.org/officeDocument/2006/relationships/hyperlink" Target="consultantplus://offline/ref=5166FCC958A6DC8A75FBF5F580BD1F01B531FFE0B8C155744D896C780AD3F3DA027A2CA84B334815CE4FA234VEd8J" TargetMode="External"/><Relationship Id="rId74" Type="http://schemas.openxmlformats.org/officeDocument/2006/relationships/hyperlink" Target="consultantplus://offline/ref=5166FCC958A6DC8A75FBF5F580BD1F01B531FFE0B8C155744D896C780AD3F3DA027A2CA84B334815CE4FA233VEdAJ" TargetMode="External"/><Relationship Id="rId128" Type="http://schemas.openxmlformats.org/officeDocument/2006/relationships/hyperlink" Target="consultantplus://offline/ref=5166FCC958A6DC8A75FBF5F580BD1F01B531FFE0B8C155744D896C780AD3F3DA027A2CA84B334815CE4FA23EVEdFJ" TargetMode="External"/><Relationship Id="rId149" Type="http://schemas.openxmlformats.org/officeDocument/2006/relationships/hyperlink" Target="consultantplus://offline/ref=5166FCC958A6DC8A75FBF5F580BD1F01B531FFE0B8C155744D896C780AD3F3DA027A2CA84B334815CE4FA136VEdEJ" TargetMode="External"/><Relationship Id="rId5" Type="http://schemas.openxmlformats.org/officeDocument/2006/relationships/hyperlink" Target="consultantplus://offline/ref=5166FCC958A6DC8A75FBF5F580BD1F01B531FFE0B8C155744D896C780AD3F3DA027A2CA84B334815CE4FA331VEdDJ" TargetMode="External"/><Relationship Id="rId95" Type="http://schemas.openxmlformats.org/officeDocument/2006/relationships/hyperlink" Target="consultantplus://offline/ref=5166FCC958A6DC8A75FBF5F580BD1F01B531FFE0B8C155744D896C780AD3F3DA027A2CA84B334815CE4FA230VEdBJ" TargetMode="External"/><Relationship Id="rId160" Type="http://schemas.openxmlformats.org/officeDocument/2006/relationships/hyperlink" Target="consultantplus://offline/ref=5166FCC958A6DC8A75FBF5F580BD1F01B531FFE0B8C35076438A6C780AD3F3DA027A2CA84B334815CE4FA335VEd9J" TargetMode="External"/><Relationship Id="rId181" Type="http://schemas.openxmlformats.org/officeDocument/2006/relationships/hyperlink" Target="consultantplus://offline/ref=5166FCC958A6DC8A75FBF5F580BD1F01B531FFE0B8C5567543896C780AD3F3DA027A2CA84B334815CE4FA53FVEdEJ" TargetMode="External"/><Relationship Id="rId216" Type="http://schemas.openxmlformats.org/officeDocument/2006/relationships/hyperlink" Target="consultantplus://offline/ref=5166FCC958A6DC8A75FBF5F580BD1F01B531FFE0B8C65275428E6C780AD3F3DA027A2CA84B334815CE4FA530VEdDJ" TargetMode="External"/><Relationship Id="rId237" Type="http://schemas.openxmlformats.org/officeDocument/2006/relationships/hyperlink" Target="consultantplus://offline/ref=5166FCC958A6DC8A75FBF5F580BD1F01B531FFE0B8C755754A8A6C780AD3F3DA027A2CA84B334815CE4FA037VEd1J" TargetMode="External"/><Relationship Id="rId22" Type="http://schemas.openxmlformats.org/officeDocument/2006/relationships/hyperlink" Target="consultantplus://offline/ref=5166FCC958A6DC8A75FBF5F580BD1F01B531FFE0B8C155744D896C780AD3F3DA027A2CA84B334815CE4FA237VEdFJ" TargetMode="External"/><Relationship Id="rId43" Type="http://schemas.openxmlformats.org/officeDocument/2006/relationships/hyperlink" Target="consultantplus://offline/ref=5166FCC958A6DC8A75FBF5F580BD1F01B531FFE0B8C2507F4A8E6C780AD3F3DA02V7dAJ" TargetMode="External"/><Relationship Id="rId64" Type="http://schemas.openxmlformats.org/officeDocument/2006/relationships/hyperlink" Target="consultantplus://offline/ref=5166FCC958A6DC8A75FBF5F580BD1F01B531FFE0B8C155744D896C780AD3F3DA027A2CA84B334815CE4FA233VEd8J" TargetMode="External"/><Relationship Id="rId118" Type="http://schemas.openxmlformats.org/officeDocument/2006/relationships/hyperlink" Target="consultantplus://offline/ref=5166FCC958A6DC8A75FBF5F580BD1F01B531FFE0B8C155744D896C780AD3F3DA027A2CA84B334815CE4FA23FVEdBJ" TargetMode="External"/><Relationship Id="rId139" Type="http://schemas.openxmlformats.org/officeDocument/2006/relationships/hyperlink" Target="consultantplus://offline/ref=5166FCC958A6DC8A75FBF5F580BD1F01B531FFE0B8C155744D896C780AD3F3DA027A2CA84B334815CE4FA137VEd9J" TargetMode="External"/><Relationship Id="rId85" Type="http://schemas.openxmlformats.org/officeDocument/2006/relationships/hyperlink" Target="consultantplus://offline/ref=5166FCC958A6DC8A75FBF5F580BD1F01B531FFE0B8C65275428E6C780AD3F3DA027A2CA84B334815CE4FA530VEd9J" TargetMode="External"/><Relationship Id="rId150" Type="http://schemas.openxmlformats.org/officeDocument/2006/relationships/hyperlink" Target="consultantplus://offline/ref=5166FCC958A6DC8A75FBF5F580BD1F01B531FFE0B8C155744D896C780AD3F3DA027A2CA84B334815CE4FA136VEdFJ" TargetMode="External"/><Relationship Id="rId171" Type="http://schemas.openxmlformats.org/officeDocument/2006/relationships/hyperlink" Target="consultantplus://offline/ref=5166FCC958A6DC8A75FBF5F580BD1F01B531FFE0B8C455744B8E6C780AD3F3DA027A2CA84B334815CE4FA737VEdBJ" TargetMode="External"/><Relationship Id="rId192" Type="http://schemas.openxmlformats.org/officeDocument/2006/relationships/hyperlink" Target="consultantplus://offline/ref=5166FCC958A6DC8A75FBF5F580BD1F01B531FFE0B8C058724A8C6C780AD3F3DA027A2CA84B334815CE4FA337VEd0J" TargetMode="External"/><Relationship Id="rId206" Type="http://schemas.openxmlformats.org/officeDocument/2006/relationships/hyperlink" Target="consultantplus://offline/ref=5166FCC958A6DC8A75FBF5F580BD1F01B531FFE0B8C054704C8B6C780AD3F3DA027A2CA84B334815CE4FA331VEd1J" TargetMode="External"/><Relationship Id="rId227" Type="http://schemas.openxmlformats.org/officeDocument/2006/relationships/hyperlink" Target="consultantplus://offline/ref=5166FCC958A6DC8A75FBF5F580BD1F01B531FFE0B8C054704C8B6C780AD3F3DA027A2CA84B334815CE4FA33FVEd1J" TargetMode="External"/><Relationship Id="rId248" Type="http://schemas.openxmlformats.org/officeDocument/2006/relationships/hyperlink" Target="consultantplus://offline/ref=5166FCC958A6DC8A75FBF5F580BD1F01B531FFE0B8C7507E4D856C780AD3F3DA027A2CA84B334815CE4FA333VEdBJ" TargetMode="External"/><Relationship Id="rId12" Type="http://schemas.openxmlformats.org/officeDocument/2006/relationships/hyperlink" Target="consultantplus://offline/ref=5166FCC958A6DC8A75FBF5F580BD1F01B531FFE0B8C058724A8C6C780AD3F3DA027A2CA84B334815CE4FA337VEd0J" TargetMode="External"/><Relationship Id="rId33" Type="http://schemas.openxmlformats.org/officeDocument/2006/relationships/hyperlink" Target="consultantplus://offline/ref=5166FCC958A6DC8A75FBF5F580BD1F01B531FFE0B8C65275428E6C780AD3F3DA027A2CA84B334815CE4FA337VEd1J" TargetMode="External"/><Relationship Id="rId108" Type="http://schemas.openxmlformats.org/officeDocument/2006/relationships/hyperlink" Target="consultantplus://offline/ref=5166FCC958A6DC8A75FBF5F580BD1F01B531FFE0B8C1597F4A856C780AD3F3DA027A2CA84B334815CE4EA331VEd1J" TargetMode="External"/><Relationship Id="rId129" Type="http://schemas.openxmlformats.org/officeDocument/2006/relationships/hyperlink" Target="consultantplus://offline/ref=5166FCC958A6DC8A75FBF5F580BD1F01B531FFE0B8C155744D896C780AD3F3DA027A2CA84B334815CE4FA23EVEd0J" TargetMode="External"/><Relationship Id="rId54" Type="http://schemas.openxmlformats.org/officeDocument/2006/relationships/hyperlink" Target="consultantplus://offline/ref=5166FCC958A6DC8A75FBF5F580BD1F01B531FFE0B8C155744D896C780AD3F3DA027A2CA84B334815CE4FA234VEdAJ" TargetMode="External"/><Relationship Id="rId70" Type="http://schemas.openxmlformats.org/officeDocument/2006/relationships/hyperlink" Target="consultantplus://offline/ref=5166FCC958A6DC8A75FBF5F580BD1F01B531FFE0B8C65275428E6C780AD3F3DA027A2CA84B334815CE4FA337VEd1J" TargetMode="External"/><Relationship Id="rId75" Type="http://schemas.openxmlformats.org/officeDocument/2006/relationships/hyperlink" Target="consultantplus://offline/ref=5166FCC958A6DC8A75FBF5F580BD1F01B531FFE0B8C1597F4A856C780AD3F3DA027A2CA84B334815CE4FA337VEd0J" TargetMode="External"/><Relationship Id="rId91" Type="http://schemas.openxmlformats.org/officeDocument/2006/relationships/hyperlink" Target="consultantplus://offline/ref=5166FCC958A6DC8A75FBF5F580BD1F01B531FFE0B8C155744D896C780AD3F3DA027A2CA84B334815CE4FA231VEd1J" TargetMode="External"/><Relationship Id="rId96" Type="http://schemas.openxmlformats.org/officeDocument/2006/relationships/hyperlink" Target="consultantplus://offline/ref=5166FCC958A6DC8A75FBF5F580BD1F01B531FFE0B8C155744D896C780AD3F3DA027A2CA84B334815CE4FA230VEdDJ" TargetMode="External"/><Relationship Id="rId140" Type="http://schemas.openxmlformats.org/officeDocument/2006/relationships/hyperlink" Target="consultantplus://offline/ref=5166FCC958A6DC8A75FBF5F580BD1F01B531FFE0B8C1597F4A856C780AD3F3DA027A2CA84B334815CE4FA337VEd0J" TargetMode="External"/><Relationship Id="rId145" Type="http://schemas.openxmlformats.org/officeDocument/2006/relationships/hyperlink" Target="consultantplus://offline/ref=5166FCC958A6DC8A75FBF5F580BD1F01B531FFE0B8C155744D896C780AD3F3DA027A2CA84B334815CE4FA137VEdBJ" TargetMode="External"/><Relationship Id="rId161" Type="http://schemas.openxmlformats.org/officeDocument/2006/relationships/hyperlink" Target="consultantplus://offline/ref=5166FCC958A6DC8A75FBF5F580BD1F01B531FFE0B8C35076438A6C780AD3F3DA027A2CA84B334815CE4FA335VEdBJ" TargetMode="External"/><Relationship Id="rId166" Type="http://schemas.openxmlformats.org/officeDocument/2006/relationships/hyperlink" Target="consultantplus://offline/ref=5166FCC958A6DC8A75FBF5F580BD1F01B531FFE0B8C455744B8E6C780AD3F3DA027A2CA84B334815CE4FA03EVEdBJ" TargetMode="External"/><Relationship Id="rId182" Type="http://schemas.openxmlformats.org/officeDocument/2006/relationships/hyperlink" Target="consultantplus://offline/ref=5166FCC958A6DC8A75FBF5F580BD1F01B531FFE0B8C455744B8E6C780AD3F3DA027A2CA84B334815CE4FA736VEd9J" TargetMode="External"/><Relationship Id="rId187" Type="http://schemas.openxmlformats.org/officeDocument/2006/relationships/hyperlink" Target="consultantplus://offline/ref=5166FCC958A6DC8A75FBF5F580BD1F01B531FFE0B8C455744B8E6C780AD3F3DA027A2CA84B334815CE4FA736VEdCJ" TargetMode="External"/><Relationship Id="rId217" Type="http://schemas.openxmlformats.org/officeDocument/2006/relationships/hyperlink" Target="consultantplus://offline/ref=5166FCC958A6DC8A75FBF5F580BD1F01B531FFE0B8C5567543896C780AD3F3DA027A2CA84B334815CE4FA437VEdBJ" TargetMode="External"/><Relationship Id="rId1" Type="http://schemas.openxmlformats.org/officeDocument/2006/relationships/styles" Target="styles.xml"/><Relationship Id="rId6" Type="http://schemas.openxmlformats.org/officeDocument/2006/relationships/hyperlink" Target="consultantplus://offline/ref=5166FCC958A6DC8A75FBF5F580BD1F01B531FFE0B8C453704C8D6C780AD3F3DA027A2CA84B334815CE4FA732VEd9J" TargetMode="External"/><Relationship Id="rId212" Type="http://schemas.openxmlformats.org/officeDocument/2006/relationships/hyperlink" Target="consultantplus://offline/ref=5166FCC958A6DC8A75FBF5F580BD1F01B531FFE0B8C65275428E6C780AD3F3DA027A2CA84B334815CE4FA530VEdDJ" TargetMode="External"/><Relationship Id="rId233" Type="http://schemas.openxmlformats.org/officeDocument/2006/relationships/hyperlink" Target="consultantplus://offline/ref=5166FCC958A6DC8A75FBF5F580BD1F01B531FFE0B8C65275428E6C780AD3F3DA027A2CA84B334815CE4FA337VEd1J" TargetMode="External"/><Relationship Id="rId238" Type="http://schemas.openxmlformats.org/officeDocument/2006/relationships/hyperlink" Target="consultantplus://offline/ref=5166FCC958A6DC8A75FBF5F580BD1F01B531FFE0B8C1597F4A856C780AD3F3DA027A2CA84B334815CE4FA337VEd0J" TargetMode="External"/><Relationship Id="rId254" Type="http://schemas.openxmlformats.org/officeDocument/2006/relationships/theme" Target="theme/theme1.xml"/><Relationship Id="rId23" Type="http://schemas.openxmlformats.org/officeDocument/2006/relationships/hyperlink" Target="consultantplus://offline/ref=5166FCC958A6DC8A75FBF5F580BD1F01B531FFE0B8C155744D896C780AD3F3DA027A2CA84B334815CE4FA237VEd1J" TargetMode="External"/><Relationship Id="rId28" Type="http://schemas.openxmlformats.org/officeDocument/2006/relationships/hyperlink" Target="consultantplus://offline/ref=5166FCC958A6DC8A75FBF5F580BD1F01B531FFE0B8C155744D896C780AD3F3DA027A2CA84B334815CE4FA236VEdFJ" TargetMode="External"/><Relationship Id="rId49" Type="http://schemas.openxmlformats.org/officeDocument/2006/relationships/hyperlink" Target="consultantplus://offline/ref=5166FCC958A6DC8A75FBF5F580BD1F01B531FFE0B8C058724A8C6C780AD3F3DA027A2CA84B334815CE4FA337VEd0J" TargetMode="External"/><Relationship Id="rId114" Type="http://schemas.openxmlformats.org/officeDocument/2006/relationships/hyperlink" Target="consultantplus://offline/ref=5166FCC958A6DC8A75FBF5F580BD1F01B531FFE0B8C7507E4D856C780AD3F3DA027A2CA84B334815CE4FA335VEd1J" TargetMode="External"/><Relationship Id="rId119" Type="http://schemas.openxmlformats.org/officeDocument/2006/relationships/hyperlink" Target="consultantplus://offline/ref=5166FCC958A6DC8A75FBEBF896D1480EB132A6EFBBC55B2016D96A2F55V8d3J" TargetMode="External"/><Relationship Id="rId44" Type="http://schemas.openxmlformats.org/officeDocument/2006/relationships/hyperlink" Target="consultantplus://offline/ref=5166FCC958A6DC8A75FBF5F580BD1F01B531FFE0B8C7507E4D856C780AD3F3DA027A2CA84B334815CE4FA335VEdBJ" TargetMode="External"/><Relationship Id="rId60" Type="http://schemas.openxmlformats.org/officeDocument/2006/relationships/hyperlink" Target="consultantplus://offline/ref=5166FCC958A6DC8A75FBF5F580BD1F01B531FFE0B8C155744D896C780AD3F3DA027A2CA84B334815CE4FA234VEdFJ" TargetMode="External"/><Relationship Id="rId65" Type="http://schemas.openxmlformats.org/officeDocument/2006/relationships/hyperlink" Target="consultantplus://offline/ref=5166FCC958A6DC8A75FBF5F580BD1F01B531FFE0B8C155744D896C780AD3F3DA027A2CA84B334815CE4FA235VEdEJ" TargetMode="External"/><Relationship Id="rId81" Type="http://schemas.openxmlformats.org/officeDocument/2006/relationships/hyperlink" Target="consultantplus://offline/ref=5166FCC958A6DC8A75FBF5F580BD1F01B531FFE0B8C155744D896C780AD3F3DA027A2CA84B334815CE4FA233VEdCJ" TargetMode="External"/><Relationship Id="rId86" Type="http://schemas.openxmlformats.org/officeDocument/2006/relationships/hyperlink" Target="consultantplus://offline/ref=5166FCC958A6DC8A75FBF5F580BD1F01B531FFE0B8C155744D896C780AD3F3DA027A2CA84B334815CE4FA231VEdBJ" TargetMode="External"/><Relationship Id="rId130" Type="http://schemas.openxmlformats.org/officeDocument/2006/relationships/hyperlink" Target="consultantplus://offline/ref=5166FCC958A6DC8A75FBF5F580BD1F01B531FFE0B8C155744D896C780AD3F3DA027A2CA84B334815CE4FA23EVEd1J" TargetMode="External"/><Relationship Id="rId135" Type="http://schemas.openxmlformats.org/officeDocument/2006/relationships/hyperlink" Target="consultantplus://offline/ref=5166FCC958A6DC8A75FBF5F580BD1F01B531FFE0B8C65275428E6C780AD3F3DA027A2CA84B334815CE4FA337VEd1J" TargetMode="External"/><Relationship Id="rId151" Type="http://schemas.openxmlformats.org/officeDocument/2006/relationships/hyperlink" Target="consultantplus://offline/ref=5166FCC958A6DC8A75FBF5F580BD1F01B531FFE0B8C155744D896C780AD3F3DA027A2CA84B334815CE4FA135VEd9J" TargetMode="External"/><Relationship Id="rId156" Type="http://schemas.openxmlformats.org/officeDocument/2006/relationships/hyperlink" Target="consultantplus://offline/ref=5166FCC958A6DC8A75FBF5F580BD1F01B531FFE0B8C65275428E6C780AD3F3DA027A2CA84B334815CE4FA337VEd1J" TargetMode="External"/><Relationship Id="rId177" Type="http://schemas.openxmlformats.org/officeDocument/2006/relationships/hyperlink" Target="consultantplus://offline/ref=5166FCC958A6DC8A75FBF5F580BD1F01B531FFE0B8C5567543896C780AD3F3DA027A2CA84B334815CE4FA53FVEdCJ" TargetMode="External"/><Relationship Id="rId198" Type="http://schemas.openxmlformats.org/officeDocument/2006/relationships/hyperlink" Target="consultantplus://offline/ref=5166FCC958A6DC8A75FBF5F580BD1F01B531FFE0B8C155744D896C780AD3F3DA027A2CA84B334815CE4FA135VEdBJ" TargetMode="External"/><Relationship Id="rId172" Type="http://schemas.openxmlformats.org/officeDocument/2006/relationships/hyperlink" Target="consultantplus://offline/ref=5166FCC958A6DC8A75FBF5F580BD1F01B531FFE0B8C455744B8E6C780AD3F3DA027A2CA84B334815CE4FA737VEdCJ" TargetMode="External"/><Relationship Id="rId193" Type="http://schemas.openxmlformats.org/officeDocument/2006/relationships/hyperlink" Target="consultantplus://offline/ref=5166FCC958A6DC8A75FBF5F580BD1F01B531FFE0B8C155744D896C780AD3F3DA027A2CA84B334815CE4FA135VEdBJ" TargetMode="External"/><Relationship Id="rId202" Type="http://schemas.openxmlformats.org/officeDocument/2006/relationships/hyperlink" Target="consultantplus://offline/ref=5166FCC958A6DC8A75FBF5F580BD1F01B531FFE0B8C054704C8B6C780AD3F3DA027A2CA84B334815CE4FA331VEd0J" TargetMode="External"/><Relationship Id="rId207" Type="http://schemas.openxmlformats.org/officeDocument/2006/relationships/hyperlink" Target="consultantplus://offline/ref=5166FCC958A6DC8A75FBF5F580BD1F01B531FFE0B8C054704C8B6C780AD3F3DA027A2CA84B334815CE4FA330VEd9J" TargetMode="External"/><Relationship Id="rId223" Type="http://schemas.openxmlformats.org/officeDocument/2006/relationships/hyperlink" Target="consultantplus://offline/ref=5166FCC958A6DC8A75FBF5F580BD1F01B531FFE0B8C054704C8B6C780AD3F3DA027A2CA84B334815CE4FA33FVEdEJ" TargetMode="External"/><Relationship Id="rId228" Type="http://schemas.openxmlformats.org/officeDocument/2006/relationships/hyperlink" Target="consultantplus://offline/ref=5166FCC958A6DC8A75FBF5F580BD1F01B531FFE0B8C5567543896C780AD3F3DA027A2CA84B334815CE4FA437VEd1J" TargetMode="External"/><Relationship Id="rId244" Type="http://schemas.openxmlformats.org/officeDocument/2006/relationships/hyperlink" Target="consultantplus://offline/ref=5166FCC958A6DC8A75FBF5F580BD1F01B531FFE0B8C755754A8A6C780AD3F3DA027A2CA84B334815CE4FA037VEd1J" TargetMode="External"/><Relationship Id="rId249" Type="http://schemas.openxmlformats.org/officeDocument/2006/relationships/hyperlink" Target="consultantplus://offline/ref=5166FCC958A6DC8A75FBF5F580BD1F01B531FFE0B8C7507E4D856C780AD3F3DA027A2CA84B334815CE4FA333VEdDJ" TargetMode="External"/><Relationship Id="rId13" Type="http://schemas.openxmlformats.org/officeDocument/2006/relationships/hyperlink" Target="consultantplus://offline/ref=5166FCC958A6DC8A75FBF5F580BD1F01B531FFE0B8C155744D896C780AD3F3DA027A2CA84B334815CE4FA33EVEdFJ" TargetMode="External"/><Relationship Id="rId18" Type="http://schemas.openxmlformats.org/officeDocument/2006/relationships/hyperlink" Target="consultantplus://offline/ref=5166FCC958A6DC8A75FBF5F580BD1F01B531FFE0B8C058724A8C6C780AD3F3DA027A2CA84B334815CE4FA337VEd0J" TargetMode="External"/><Relationship Id="rId39" Type="http://schemas.openxmlformats.org/officeDocument/2006/relationships/hyperlink" Target="consultantplus://offline/ref=5166FCC958A6DC8A75FBF5F580BD1F01B531FFE0B8C155744D896C780AD3F3DA027A2CA84B334815CE4FA235VEdDJ" TargetMode="External"/><Relationship Id="rId109" Type="http://schemas.openxmlformats.org/officeDocument/2006/relationships/hyperlink" Target="consultantplus://offline/ref=5166FCC958A6DC8A75FBF5F580BD1F01B531FFE0B8C155744D896C780AD3F3DA027A2CA84B334815CE4FA23FVEd9J" TargetMode="External"/><Relationship Id="rId34" Type="http://schemas.openxmlformats.org/officeDocument/2006/relationships/hyperlink" Target="consultantplus://offline/ref=5166FCC958A6DC8A75FBF5F580BD1F01B531FFE0B8C7507E4D856C780AD3F3DA027A2CA84B334815CE4FA335VEdAJ" TargetMode="External"/><Relationship Id="rId50" Type="http://schemas.openxmlformats.org/officeDocument/2006/relationships/hyperlink" Target="consultantplus://offline/ref=5166FCC958A6DC8A75FBF5F580BD1F01B531FFE0B8C155744D896C780AD3F3DA027A2CA84B334815CE4FA235VEdEJ" TargetMode="External"/><Relationship Id="rId55" Type="http://schemas.openxmlformats.org/officeDocument/2006/relationships/hyperlink" Target="consultantplus://offline/ref=5166FCC958A6DC8A75FBF5F580BD1F01B531FFE0B8C155744D896C780AD3F3DA027A2CA84B334815CE4FA234VEdCJ" TargetMode="External"/><Relationship Id="rId76" Type="http://schemas.openxmlformats.org/officeDocument/2006/relationships/hyperlink" Target="consultantplus://offline/ref=5166FCC958A6DC8A75FBF5F580BD1F01B531FFE0B8C2507F4A8E6C780AD3F3DA02V7dAJ" TargetMode="External"/><Relationship Id="rId97" Type="http://schemas.openxmlformats.org/officeDocument/2006/relationships/hyperlink" Target="consultantplus://offline/ref=5166FCC958A6DC8A75FBF5F580BD1F01B531FFE0B8C155744D896C780AD3F3DA027A2CA84B334815CE4FA230VEdEJ" TargetMode="External"/><Relationship Id="rId104" Type="http://schemas.openxmlformats.org/officeDocument/2006/relationships/hyperlink" Target="consultantplus://offline/ref=5166FCC958A6DC8A75FBF5F580BD1F01B531FFE0B8C1597F4A856C780AD3F3DA027A2CA84B334815CE4EA331VEd1J" TargetMode="External"/><Relationship Id="rId120" Type="http://schemas.openxmlformats.org/officeDocument/2006/relationships/hyperlink" Target="consultantplus://offline/ref=5166FCC958A6DC8A75FBF5F580BD1F01B531FFE0B8C155744D896C780AD3F3DA027A2CA84B334815CE4FA23FVEdCJ" TargetMode="External"/><Relationship Id="rId125" Type="http://schemas.openxmlformats.org/officeDocument/2006/relationships/hyperlink" Target="consultantplus://offline/ref=5166FCC958A6DC8A75FBF5F580BD1F01B531FFE0B8C155744D896C780AD3F3DA027A2CA84B334815CE4FA23EVEdAJ" TargetMode="External"/><Relationship Id="rId141" Type="http://schemas.openxmlformats.org/officeDocument/2006/relationships/hyperlink" Target="consultantplus://offline/ref=5166FCC958A6DC8A75FBEBF896D1480EB132A6EFBBC55B2016D96A2F5583F58F423A2AFD08774514VCd6J" TargetMode="External"/><Relationship Id="rId146" Type="http://schemas.openxmlformats.org/officeDocument/2006/relationships/hyperlink" Target="consultantplus://offline/ref=5166FCC958A6DC8A75FBF5F580BD1F01B531FFE0B8C155744D896C780AD3F3DA027A2CA84B334815CE4FA137VEdCJ" TargetMode="External"/><Relationship Id="rId167" Type="http://schemas.openxmlformats.org/officeDocument/2006/relationships/hyperlink" Target="consultantplus://offline/ref=5166FCC958A6DC8A75FBF5F580BD1F01B531FFE0B8C5567543896C780AD3F3DA027A2CA84B334815CE4FA530VEdCJ" TargetMode="External"/><Relationship Id="rId188" Type="http://schemas.openxmlformats.org/officeDocument/2006/relationships/hyperlink" Target="consultantplus://offline/ref=5166FCC958A6DC8A75FBF5F580BD1F01B531FFE0B8C5567543896C780AD3F3DA027A2CA84B334815CE4FA53FVEdFJ" TargetMode="External"/><Relationship Id="rId7" Type="http://schemas.openxmlformats.org/officeDocument/2006/relationships/hyperlink" Target="consultantplus://offline/ref=5166FCC958A6DC8A75FBF5F580BD1F01B531FFE0B8C453704C8D6C780AD3F3DA027A2CA84B334815CE4FA732VEd9J" TargetMode="External"/><Relationship Id="rId71" Type="http://schemas.openxmlformats.org/officeDocument/2006/relationships/hyperlink" Target="consultantplus://offline/ref=5166FCC958A6DC8A75FBF5F580BD1F01B531FFE0B8C7507E4D856C780AD3F3DA027A2CA84B334815CE4FA335VEd0J" TargetMode="External"/><Relationship Id="rId92" Type="http://schemas.openxmlformats.org/officeDocument/2006/relationships/hyperlink" Target="consultantplus://offline/ref=5166FCC958A6DC8A75FBF5F580BD1F01B531FFE0B8C155744D896C780AD3F3DA027A2CA84B334815CE4FA230VEd8J" TargetMode="External"/><Relationship Id="rId162" Type="http://schemas.openxmlformats.org/officeDocument/2006/relationships/hyperlink" Target="consultantplus://offline/ref=5166FCC958A6DC8A75FBF5F580BD1F01B531FFE0B8C5567543896C780AD3F3DA027A2CA84B334815CE4FA530VEd9J" TargetMode="External"/><Relationship Id="rId183" Type="http://schemas.openxmlformats.org/officeDocument/2006/relationships/hyperlink" Target="consultantplus://offline/ref=5166FCC958A6DC8A75FBF5F580BD1F01B531FFE0B0CD53704A863172028AFFD8057573BF4C7A4414CE4EA0V3dFJ" TargetMode="External"/><Relationship Id="rId213" Type="http://schemas.openxmlformats.org/officeDocument/2006/relationships/hyperlink" Target="consultantplus://offline/ref=5166FCC958A6DC8A75FBF5F580BD1F01B531FFE0B8C5567543896C780AD3F3DA027A2CA84B334815CE4FA53EVEd0J" TargetMode="External"/><Relationship Id="rId218" Type="http://schemas.openxmlformats.org/officeDocument/2006/relationships/hyperlink" Target="consultantplus://offline/ref=5166FCC958A6DC8A75FBF5F580BD1F01B531FFE0B8C054704C8B6C780AD3F3DA027A2CA84B334815CE4FA330VEd1J" TargetMode="External"/><Relationship Id="rId234" Type="http://schemas.openxmlformats.org/officeDocument/2006/relationships/hyperlink" Target="consultantplus://offline/ref=5166FCC958A6DC8A75FBF5F580BD1F01B531FFE0B8C1597F4A856C780AD3F3DA027A2CA84B334815CE4FA337VEd0J" TargetMode="External"/><Relationship Id="rId239" Type="http://schemas.openxmlformats.org/officeDocument/2006/relationships/hyperlink" Target="consultantplus://offline/ref=5166FCC958A6DC8A75FBF5F580BD1F01B531FFE0B8C1597F4A856C780AD3F3DA027A2CA84B334815CE4EA330VEd9J" TargetMode="External"/><Relationship Id="rId2" Type="http://schemas.openxmlformats.org/officeDocument/2006/relationships/settings" Target="settings.xml"/><Relationship Id="rId29" Type="http://schemas.openxmlformats.org/officeDocument/2006/relationships/hyperlink" Target="consultantplus://offline/ref=5166FCC958A6DC8A75FBF5F580BD1F01B531FFE0B8C155744D896C780AD3F3DA027A2CA84B334815CE4FA235VEd9J" TargetMode="External"/><Relationship Id="rId250" Type="http://schemas.openxmlformats.org/officeDocument/2006/relationships/hyperlink" Target="consultantplus://offline/ref=5166FCC958A6DC8A75FBF5F580BD1F01B531FFE0B8C1597F4A856C780AD3F3DA027A2CA84B334815CE4EA330VEd0J" TargetMode="External"/><Relationship Id="rId255" Type="http://schemas.microsoft.com/office/2007/relationships/stylesWithEffects" Target="stylesWithEffects.xml"/><Relationship Id="rId24" Type="http://schemas.openxmlformats.org/officeDocument/2006/relationships/hyperlink" Target="consultantplus://offline/ref=5166FCC958A6DC8A75FBF5F580BD1F01B531FFE0B8C155744D896C780AD3F3DA027A2CA84B334815CE4FA236VEd8J" TargetMode="External"/><Relationship Id="rId40" Type="http://schemas.openxmlformats.org/officeDocument/2006/relationships/hyperlink" Target="consultantplus://offline/ref=5166FCC958A6DC8A75FBF5F580BD1F01B531FFE0B8C453704C8D6C780AD3F3DA027A2CA84B334815CE4FA732VEd0J" TargetMode="External"/><Relationship Id="rId45" Type="http://schemas.openxmlformats.org/officeDocument/2006/relationships/hyperlink" Target="consultantplus://offline/ref=5166FCC958A6DC8A75FBF5F580BD1F01B531FFE0B8C155744D896C780AD3F3DA027A2CA84B334815CE4FA235VEdEJ" TargetMode="External"/><Relationship Id="rId66" Type="http://schemas.openxmlformats.org/officeDocument/2006/relationships/hyperlink" Target="consultantplus://offline/ref=5166FCC958A6DC8A75FBF5F580BD1F01B531FFE0B8C155744D896C780AD3F3DA027A2CA84B334815CE4FA235VEdEJ" TargetMode="External"/><Relationship Id="rId87" Type="http://schemas.openxmlformats.org/officeDocument/2006/relationships/hyperlink" Target="consultantplus://offline/ref=5166FCC958A6DC8A75FBF5F580BD1F01B531FFE0B8C155744D896C780AD3F3DA027A2CA84B334815CE4FA231VEdDJ" TargetMode="External"/><Relationship Id="rId110" Type="http://schemas.openxmlformats.org/officeDocument/2006/relationships/hyperlink" Target="consultantplus://offline/ref=5166FCC958A6DC8A75FBF5F580BD1F01B531FFE0B8C1597F4A856C780AD3F3DA027A2CA84B334815CE4EA331VEd1J" TargetMode="External"/><Relationship Id="rId115" Type="http://schemas.openxmlformats.org/officeDocument/2006/relationships/hyperlink" Target="consultantplus://offline/ref=5166FCC958A6DC8A75FBF5F580BD1F01B531FFE0B8C058724A8C6C780AD3F3DA027A2CA84B334815CE4FA337VEd0J" TargetMode="External"/><Relationship Id="rId131" Type="http://schemas.openxmlformats.org/officeDocument/2006/relationships/hyperlink" Target="consultantplus://offline/ref=5166FCC958A6DC8A75FBF5F580BD1F01B531FFE0B8C453704C8D6C780AD3F3DA027A2CA84B334815CE4FA730VEd9J" TargetMode="External"/><Relationship Id="rId136" Type="http://schemas.openxmlformats.org/officeDocument/2006/relationships/hyperlink" Target="consultantplus://offline/ref=5166FCC958A6DC8A75FBF5F580BD1F01B531FFE0B8C7507E4D856C780AD3F3DA027A2CA84B334815CE4FA334VEd8J" TargetMode="External"/><Relationship Id="rId157" Type="http://schemas.openxmlformats.org/officeDocument/2006/relationships/hyperlink" Target="consultantplus://offline/ref=5166FCC958A6DC8A75FBF5F580BD1F01B531FFE0B8C1597F4A856C780AD3F3DA027A2CA84B334815CE4FA337VEd0J" TargetMode="External"/><Relationship Id="rId178" Type="http://schemas.openxmlformats.org/officeDocument/2006/relationships/hyperlink" Target="consultantplus://offline/ref=5166FCC958A6DC8A75FBF5F580BD1F01B531FFE0B8C455744B8E6C780AD3F3DA027A2CA84B334815CE4FA737VEd1J" TargetMode="External"/><Relationship Id="rId61" Type="http://schemas.openxmlformats.org/officeDocument/2006/relationships/hyperlink" Target="consultantplus://offline/ref=5166FCC958A6DC8A75FBF5F580BD1F01B531FFE0B8C155744D896C780AD3F3DA027A2CA84B334815CE4FA234VEd0J" TargetMode="External"/><Relationship Id="rId82" Type="http://schemas.openxmlformats.org/officeDocument/2006/relationships/hyperlink" Target="consultantplus://offline/ref=5166FCC958A6DC8A75FBF5F580BD1F01B531FFE0B8C155744D896C780AD3F3DA027A2CA84B334815CE4FA233VEd1J" TargetMode="External"/><Relationship Id="rId152" Type="http://schemas.openxmlformats.org/officeDocument/2006/relationships/hyperlink" Target="consultantplus://offline/ref=5166FCC958A6DC8A75FBF5F580BD1F01B531FFE0B8C155744D896C780AD3F3DA027A2CA84B334815CE4FA135VEdAJ" TargetMode="External"/><Relationship Id="rId173" Type="http://schemas.openxmlformats.org/officeDocument/2006/relationships/hyperlink" Target="consultantplus://offline/ref=5166FCC958A6DC8A75FBF5F580BD1F01B531FFE0B8C5567543896C780AD3F3DA027A2CA84B334815CE4FA53FVEd8J" TargetMode="External"/><Relationship Id="rId194" Type="http://schemas.openxmlformats.org/officeDocument/2006/relationships/hyperlink" Target="consultantplus://offline/ref=5166FCC958A6DC8A75FBF5F580BD1F01B531FFE0B8C1597F4A856C780AD3F3DA027A2CA84B334815CE4FA337VEd0J" TargetMode="External"/><Relationship Id="rId199" Type="http://schemas.openxmlformats.org/officeDocument/2006/relationships/hyperlink" Target="consultantplus://offline/ref=5166FCC958A6DC8A75FBF5F580BD1F01B531FFE0B8C2507F4A8F6C780AD3F3DA02V7dAJ" TargetMode="External"/><Relationship Id="rId203" Type="http://schemas.openxmlformats.org/officeDocument/2006/relationships/hyperlink" Target="consultantplus://offline/ref=5166FCC958A6DC8A75FBF5F580BD1F01B531FFE0B8C3517F4A8D6C780AD3F3DA02V7dAJ" TargetMode="External"/><Relationship Id="rId208" Type="http://schemas.openxmlformats.org/officeDocument/2006/relationships/hyperlink" Target="consultantplus://offline/ref=5166FCC958A6DC8A75FBF5F580BD1F01B531FFE0B8C65275428E6C780AD3F3DA027A2CA84B334815CE4FA530VEdDJ" TargetMode="External"/><Relationship Id="rId229" Type="http://schemas.openxmlformats.org/officeDocument/2006/relationships/hyperlink" Target="consultantplus://offline/ref=5166FCC958A6DC8A75FBF5F580BD1F01B531FFE0B8C5567543896C780AD3F3DA027A2CA84B334815CE4FA436VEd1J" TargetMode="External"/><Relationship Id="rId19" Type="http://schemas.openxmlformats.org/officeDocument/2006/relationships/hyperlink" Target="consultantplus://offline/ref=5166FCC958A6DC8A75FBF5F580BD1F01B531FFE0B8C155744D896C780AD3F3DA027A2CA84B334815CE4FA237VEdAJ" TargetMode="External"/><Relationship Id="rId224" Type="http://schemas.openxmlformats.org/officeDocument/2006/relationships/hyperlink" Target="consultantplus://offline/ref=5166FCC958A6DC8A75FBF5F580BD1F01B531FFE0B8C054704C8B6C780AD3F3DA027A2CA84B334815CE4FA33FVEdFJ" TargetMode="External"/><Relationship Id="rId240" Type="http://schemas.openxmlformats.org/officeDocument/2006/relationships/hyperlink" Target="consultantplus://offline/ref=5166FCC958A6DC8A75FBF5F580BD1F01B531FFE0B8C7507E4D856C780AD3F3DA027A2CA84B334815CE4FA334VEdAJ" TargetMode="External"/><Relationship Id="rId245" Type="http://schemas.openxmlformats.org/officeDocument/2006/relationships/hyperlink" Target="consultantplus://offline/ref=5166FCC958A6DC8A75FBF5F580BD1F01B531FFE0B8C1597F4A856C780AD3F3DA027A2CA84B334815CE4EA330VEdDJ" TargetMode="External"/><Relationship Id="rId14" Type="http://schemas.openxmlformats.org/officeDocument/2006/relationships/hyperlink" Target="consultantplus://offline/ref=5166FCC958A6DC8A75FBF5F580BD1F01B531FFE0B8C1597F4A856C780AD3F3DA027A2CA84B334815CE4FA337VEd0J" TargetMode="External"/><Relationship Id="rId30" Type="http://schemas.openxmlformats.org/officeDocument/2006/relationships/hyperlink" Target="consultantplus://offline/ref=5166FCC958A6DC8A75FBF5F580BD1F01B531FFE0B8C155744D896C780AD3F3DA027A2CA84B334815CE4FA235VEdAJ" TargetMode="External"/><Relationship Id="rId35" Type="http://schemas.openxmlformats.org/officeDocument/2006/relationships/hyperlink" Target="consultantplus://offline/ref=5166FCC958A6DC8A75FBF5F580BD1F01B531FFE0B8C058724A8C6C780AD3F3DA027A2CA84B334815CE4FA337VEd0J" TargetMode="External"/><Relationship Id="rId56" Type="http://schemas.openxmlformats.org/officeDocument/2006/relationships/hyperlink" Target="consultantplus://offline/ref=5166FCC958A6DC8A75FBF5F580BD1F01B531FFE0B8C1597F4A856C780AD3F3DA027A2CA84B334815CE4EA331VEd9J" TargetMode="External"/><Relationship Id="rId77" Type="http://schemas.openxmlformats.org/officeDocument/2006/relationships/hyperlink" Target="consultantplus://offline/ref=5166FCC958A6DC8A75FBF5F580BD1F01B531FFE0B8C65275428E6C780AD3F3DA027A2CA84B334815CE4FA531VEd0J" TargetMode="External"/><Relationship Id="rId100" Type="http://schemas.openxmlformats.org/officeDocument/2006/relationships/hyperlink" Target="consultantplus://offline/ref=5166FCC958A6DC8A75FBF5F580BD1F01B531FFE0B8C1597F4A856C780AD3F3DA027A2CA84B334815CE4EA331VEdCJ" TargetMode="External"/><Relationship Id="rId105" Type="http://schemas.openxmlformats.org/officeDocument/2006/relationships/hyperlink" Target="consultantplus://offline/ref=5166FCC958A6DC8A75FBF5F580BD1F01B531FFE0B8C1597F4A856C780AD3F3DA027A2CA84B334815CE4EA331VEdFJ" TargetMode="External"/><Relationship Id="rId126" Type="http://schemas.openxmlformats.org/officeDocument/2006/relationships/hyperlink" Target="consultantplus://offline/ref=5166FCC958A6DC8A75FBF5F580BD1F01B531FFE0B8C155744D896C780AD3F3DA027A2CA84B334815CE4FA23EVEdCJ" TargetMode="External"/><Relationship Id="rId147" Type="http://schemas.openxmlformats.org/officeDocument/2006/relationships/hyperlink" Target="consultantplus://offline/ref=5166FCC958A6DC8A75FBF5F580BD1F01B531FFE0B8C7507E4D856C780AD3F3DA027A2CA84B334815CE4FA334VEd8J" TargetMode="External"/><Relationship Id="rId168" Type="http://schemas.openxmlformats.org/officeDocument/2006/relationships/hyperlink" Target="consultantplus://offline/ref=5166FCC958A6DC8A75FBF5F580BD1F01B531FFE0B8C455744B8E6C780AD3F3DA027A2CA84B334815CE4FA03EVEd0J" TargetMode="External"/><Relationship Id="rId8" Type="http://schemas.openxmlformats.org/officeDocument/2006/relationships/hyperlink" Target="consultantplus://offline/ref=5166FCC958A6DC8A75FBF5F580BD1F01B531FFE0B8C155744D896C780AD3F3DA027A2CA84B334815CE4FA331VEdFJ" TargetMode="External"/><Relationship Id="rId51" Type="http://schemas.openxmlformats.org/officeDocument/2006/relationships/hyperlink" Target="consultantplus://offline/ref=5166FCC958A6DC8A75FBF5F580BD1F01B531FFE0B8C155744D896C780AD3F3DA027A2CA84B334815CE4FA235VEdEJ" TargetMode="External"/><Relationship Id="rId72" Type="http://schemas.openxmlformats.org/officeDocument/2006/relationships/hyperlink" Target="consultantplus://offline/ref=5166FCC958A6DC8A75FBF5F580BD1F01B531FFE0B8C755754A8A6C780AD3F3DA027A2CA84B334815CE4FA037VEd0J" TargetMode="External"/><Relationship Id="rId93" Type="http://schemas.openxmlformats.org/officeDocument/2006/relationships/hyperlink" Target="consultantplus://offline/ref=5166FCC958A6DC8A75FBF5F580BD1F01B531FFE0B8C155744D896C780AD3F3DA027A2CA84B334815CE4FA230VEd9J" TargetMode="External"/><Relationship Id="rId98" Type="http://schemas.openxmlformats.org/officeDocument/2006/relationships/hyperlink" Target="consultantplus://offline/ref=5166FCC958A6DC8A75FBF5F580BD1F01B531FFE0B8C155744D896C780AD3F3DA027A2CA84B334815CE4FA230VEdFJ" TargetMode="External"/><Relationship Id="rId121" Type="http://schemas.openxmlformats.org/officeDocument/2006/relationships/hyperlink" Target="consultantplus://offline/ref=5166FCC958A6DC8A75FBF5F580BD1F01B531FFE0B8C058724A8C6C780AD3F3DA027A2CA84B334815CE4FA337VEd0J" TargetMode="External"/><Relationship Id="rId142" Type="http://schemas.openxmlformats.org/officeDocument/2006/relationships/hyperlink" Target="consultantplus://offline/ref=5166FCC958A6DC8A75FBF5F580BD1F01B531FFE0B8C2507F4A8F6C780AD3F3DA02V7dAJ" TargetMode="External"/><Relationship Id="rId163" Type="http://schemas.openxmlformats.org/officeDocument/2006/relationships/hyperlink" Target="consultantplus://offline/ref=5166FCC958A6DC8A75FBEBF896D1480EB23EA9E4BAC15B2016D96A2F55V8d3J" TargetMode="External"/><Relationship Id="rId184" Type="http://schemas.openxmlformats.org/officeDocument/2006/relationships/hyperlink" Target="consultantplus://offline/ref=5166FCC958A6DC8A75FBF5F580BD1F01B531FFE0B0CD53704A863172028AFFD8057573BF4C7A4414CE4EA7V3d4J" TargetMode="External"/><Relationship Id="rId189" Type="http://schemas.openxmlformats.org/officeDocument/2006/relationships/hyperlink" Target="consultantplus://offline/ref=5166FCC958A6DC8A75FBF5F580BD1F01B531FFE0B8C5567543896C780AD3F3DA027A2CA84B334815CE4FA53FVEd1J" TargetMode="External"/><Relationship Id="rId219" Type="http://schemas.openxmlformats.org/officeDocument/2006/relationships/hyperlink" Target="consultantplus://offline/ref=5166FCC958A6DC8A75FBF5F580BD1F01B531FFE0B8C054704C8B6C780AD3F3DA027A2CA84B334815CE4FA33FVEd9J" TargetMode="External"/><Relationship Id="rId3" Type="http://schemas.openxmlformats.org/officeDocument/2006/relationships/webSettings" Target="webSettings.xml"/><Relationship Id="rId214" Type="http://schemas.openxmlformats.org/officeDocument/2006/relationships/hyperlink" Target="consultantplus://offline/ref=5166FCC958A6DC8A75FBF5F580BD1F01B531FFE0B8C054704C8B6C780AD3F3DA027A2CA84B334815CE4FA330VEdDJ" TargetMode="External"/><Relationship Id="rId230" Type="http://schemas.openxmlformats.org/officeDocument/2006/relationships/hyperlink" Target="consultantplus://offline/ref=5166FCC958A6DC8A75FBF5F580BD1F01B531FFE0B8C054704C8B6C780AD3F3DA027A2CA84B334815CE4FA33EVEd8J" TargetMode="External"/><Relationship Id="rId235" Type="http://schemas.openxmlformats.org/officeDocument/2006/relationships/hyperlink" Target="consultantplus://offline/ref=5166FCC958A6DC8A75FBF5F580BD1F01B531FFE0B8C65275428E6C780AD3F3DA027A2CA84B334815CE4FA337VEd1J" TargetMode="External"/><Relationship Id="rId251" Type="http://schemas.openxmlformats.org/officeDocument/2006/relationships/hyperlink" Target="consultantplus://offline/ref=5166FCC958A6DC8A75FBF5F580BD1F01B531FFE0B8C1597F4A856C780AD3F3DA027A2CA84B334815CE4EA330VEd0J" TargetMode="External"/><Relationship Id="rId25" Type="http://schemas.openxmlformats.org/officeDocument/2006/relationships/hyperlink" Target="consultantplus://offline/ref=5166FCC958A6DC8A75FBF5F580BD1F01B531FFE0B8C155744D896C780AD3F3DA027A2CA84B334815CE4FA236VEdAJ" TargetMode="External"/><Relationship Id="rId46" Type="http://schemas.openxmlformats.org/officeDocument/2006/relationships/hyperlink" Target="consultantplus://offline/ref=5166FCC958A6DC8A75FBF5F580BD1F01B531FFE0B8C453704C8D6C780AD3F3DA027A2CA84B334815CE4FA732VEd1J" TargetMode="External"/><Relationship Id="rId67" Type="http://schemas.openxmlformats.org/officeDocument/2006/relationships/hyperlink" Target="consultantplus://offline/ref=5166FCC958A6DC8A75FBF5F580BD1F01B531FFE0B8C155744D896C780AD3F3DA027A2CA84B334815CE4FA233VEd9J" TargetMode="External"/><Relationship Id="rId116" Type="http://schemas.openxmlformats.org/officeDocument/2006/relationships/hyperlink" Target="consultantplus://offline/ref=5166FCC958A6DC8A75FBF5F580BD1F01B531FFE0B8C155744D896C780AD3F3DA027A2CA84B334815CE4FA23FVEdAJ" TargetMode="External"/><Relationship Id="rId137" Type="http://schemas.openxmlformats.org/officeDocument/2006/relationships/hyperlink" Target="consultantplus://offline/ref=5166FCC958A6DC8A75FBF5F580BD1F01B531FFE0B8C054704C8B6C780AD3F3DA027A2CA84B334815CE4FA331VEdBJ" TargetMode="External"/><Relationship Id="rId158" Type="http://schemas.openxmlformats.org/officeDocument/2006/relationships/hyperlink" Target="consultantplus://offline/ref=5166FCC958A6DC8A75FBF5F580BD1F01B531FFE0B8C35076438A6C780AD3F3DA027A2CA84B334815CE4FA335VEd9J" TargetMode="External"/><Relationship Id="rId20" Type="http://schemas.openxmlformats.org/officeDocument/2006/relationships/hyperlink" Target="consultantplus://offline/ref=5166FCC958A6DC8A75FBF5F580BD1F01B531FFE0B8C155744D896C780AD3F3DA027A2CA84B334815CE4FA237VEdCJ" TargetMode="External"/><Relationship Id="rId41" Type="http://schemas.openxmlformats.org/officeDocument/2006/relationships/hyperlink" Target="consultantplus://offline/ref=5166FCC958A6DC8A75FBF5F580BD1F01B531FFE0B8C155744D896C780AD3F3DA027A2CA84B334815CE4FA235VEdEJ" TargetMode="External"/><Relationship Id="rId62" Type="http://schemas.openxmlformats.org/officeDocument/2006/relationships/hyperlink" Target="consultantplus://offline/ref=5166FCC958A6DC8A75FBF5F580BD1F01B531FFE0B8C155744D896C780AD3F3DA027A2CA84B334815CE4FA234VEd1J" TargetMode="External"/><Relationship Id="rId83" Type="http://schemas.openxmlformats.org/officeDocument/2006/relationships/hyperlink" Target="consultantplus://offline/ref=5166FCC958A6DC8A75FBF5F580BD1F01B531FFE0B8C65275428E6C780AD3F3DA027A2CA84B334815CE4FA531VEd1J" TargetMode="External"/><Relationship Id="rId88" Type="http://schemas.openxmlformats.org/officeDocument/2006/relationships/hyperlink" Target="consultantplus://offline/ref=5166FCC958A6DC8A75FBF5F580BD1F01B531FFE0B8C155744D896C780AD3F3DA027A2CA84B334815CE4FA231VEdDJ" TargetMode="External"/><Relationship Id="rId111" Type="http://schemas.openxmlformats.org/officeDocument/2006/relationships/hyperlink" Target="consultantplus://offline/ref=5166FCC958A6DC8A75FBF5F580BD1F01B531FFE0B8C1597F4A856C780AD3F3DA027A2CA84B334815CE4EA331VEd1J" TargetMode="External"/><Relationship Id="rId132" Type="http://schemas.openxmlformats.org/officeDocument/2006/relationships/hyperlink" Target="consultantplus://offline/ref=5166FCC958A6DC8A75FBF5F580BD1F01B531FFE0B8C155744D896C780AD3F3DA027A2CA84B334815CE4FA137VEd8J" TargetMode="External"/><Relationship Id="rId153" Type="http://schemas.openxmlformats.org/officeDocument/2006/relationships/hyperlink" Target="consultantplus://offline/ref=5166FCC958A6DC8A75FBF5F580BD1F01B531FFE0B0CD53704A863172028AFFD8057573BF4C7A4414CE4EA0V3d2J" TargetMode="External"/><Relationship Id="rId174" Type="http://schemas.openxmlformats.org/officeDocument/2006/relationships/hyperlink" Target="consultantplus://offline/ref=5166FCC958A6DC8A75FBF5F580BD1F01B531FFE0B8C455744B8E6C780AD3F3DA027A2CA84B334815CE4FA737VEdDJ" TargetMode="External"/><Relationship Id="rId179" Type="http://schemas.openxmlformats.org/officeDocument/2006/relationships/hyperlink" Target="consultantplus://offline/ref=5166FCC958A6DC8A75FBF5F580BD1F01B531FFE0B8C455744B8E6C780AD3F3DA027A2CA84B334815CE4FA736VEd8J" TargetMode="External"/><Relationship Id="rId195" Type="http://schemas.openxmlformats.org/officeDocument/2006/relationships/hyperlink" Target="consultantplus://offline/ref=5166FCC958A6DC8A75FBEBF896D1480EB23EA9E4BAC15B2016D96A2F55V8d3J" TargetMode="External"/><Relationship Id="rId209" Type="http://schemas.openxmlformats.org/officeDocument/2006/relationships/hyperlink" Target="consultantplus://offline/ref=5166FCC958A6DC8A75FBF5F580BD1F01B531FFE0B8C5567543896C780AD3F3DA027A2CA84B334815CE4FA53EVEd8J" TargetMode="External"/><Relationship Id="rId190" Type="http://schemas.openxmlformats.org/officeDocument/2006/relationships/hyperlink" Target="consultantplus://offline/ref=5166FCC958A6DC8A75FBF5F580BD1F01B531FFE0B8C65275428E6C780AD3F3DA027A2CA84B334815CE4FA337VEd1J" TargetMode="External"/><Relationship Id="rId204" Type="http://schemas.openxmlformats.org/officeDocument/2006/relationships/hyperlink" Target="consultantplus://offline/ref=5166FCC958A6DC8A75FBF5F580BD1F01B531FFE0B8C65275428E6C780AD3F3DA027A2CA84B334815CE4FA530VEdBJ" TargetMode="External"/><Relationship Id="rId220" Type="http://schemas.openxmlformats.org/officeDocument/2006/relationships/hyperlink" Target="consultantplus://offline/ref=5166FCC958A6DC8A75FBF5F580BD1F01B531FFE0B8C65275428E6C780AD3F3DA027A2CA84B334815CE4FA530VEdFJ" TargetMode="External"/><Relationship Id="rId225" Type="http://schemas.openxmlformats.org/officeDocument/2006/relationships/hyperlink" Target="consultantplus://offline/ref=5166FCC958A6DC8A75FBF5F580BD1F01B531FFE0B8C058724A8C6C780AD3F3DA027A2CA84B334815CE4FA337VEd0J" TargetMode="External"/><Relationship Id="rId241" Type="http://schemas.openxmlformats.org/officeDocument/2006/relationships/hyperlink" Target="consultantplus://offline/ref=5166FCC958A6DC8A75FBF5F580BD1F01B531FFE0B8C7507E4D856C780AD3F3DA027A2CA84B334815CE4FA333VEdAJ" TargetMode="External"/><Relationship Id="rId246" Type="http://schemas.openxmlformats.org/officeDocument/2006/relationships/hyperlink" Target="consultantplus://offline/ref=5166FCC958A6DC8A75FBF5F580BD1F01B531FFE0B8C1597F4A856C780AD3F3DA027A2CA84B334815CE4EA330VEd0J" TargetMode="External"/><Relationship Id="rId15" Type="http://schemas.openxmlformats.org/officeDocument/2006/relationships/hyperlink" Target="consultantplus://offline/ref=5166FCC958A6DC8A75FBF5F580BD1F01B531FFE0B8C155744D896C780AD3F3DA027A2CA84B334815CE4FA33EVEd0J" TargetMode="External"/><Relationship Id="rId36" Type="http://schemas.openxmlformats.org/officeDocument/2006/relationships/hyperlink" Target="consultantplus://offline/ref=5166FCC958A6DC8A75FBF5F580BD1F01B531FFE0B8C155744D896C780AD3F3DA027A2CA84B334815CE4FA235VEdBJ" TargetMode="External"/><Relationship Id="rId57" Type="http://schemas.openxmlformats.org/officeDocument/2006/relationships/hyperlink" Target="consultantplus://offline/ref=5166FCC958A6DC8A75FBF5F580BD1F01B531FFE0B8C453704C8D6C780AD3F3DA027A2CA84B334815CE4FA731VEd8J" TargetMode="External"/><Relationship Id="rId106" Type="http://schemas.openxmlformats.org/officeDocument/2006/relationships/hyperlink" Target="consultantplus://offline/ref=5166FCC958A6DC8A75FBF5F580BD1F01B531FFE0B8C7507E4D856C780AD3F3DA027A2CA84B334815CE4FA335VEd0J" TargetMode="External"/><Relationship Id="rId127" Type="http://schemas.openxmlformats.org/officeDocument/2006/relationships/hyperlink" Target="consultantplus://offline/ref=5166FCC958A6DC8A75FBF5F580BD1F01B531FFE0B8C155744D896C780AD3F3DA027A2CA84B334815CE4FA23EVEdDJ" TargetMode="External"/><Relationship Id="rId10" Type="http://schemas.openxmlformats.org/officeDocument/2006/relationships/hyperlink" Target="consultantplus://offline/ref=5166FCC958A6DC8A75FBF5F580BD1F01B531FFE0B8C65275428E6C780AD3F3DA027A2CA84B334815CE4FA337VEd1J" TargetMode="External"/><Relationship Id="rId31" Type="http://schemas.openxmlformats.org/officeDocument/2006/relationships/hyperlink" Target="consultantplus://offline/ref=5166FCC958A6DC8A75FBF5F580BD1F01B531FFE0B8C453704C8D6C780AD3F3DA027A2CA84B334815CE4FA732VEdFJ" TargetMode="External"/><Relationship Id="rId52" Type="http://schemas.openxmlformats.org/officeDocument/2006/relationships/hyperlink" Target="consultantplus://offline/ref=5166FCC958A6DC8A75FBF5F580BD1F01B531FFE0B8C155744D896C780AD3F3DA027A2CA84B334815CE4FA235VEd0J" TargetMode="External"/><Relationship Id="rId73" Type="http://schemas.openxmlformats.org/officeDocument/2006/relationships/hyperlink" Target="consultantplus://offline/ref=5166FCC958A6DC8A75FBF5F580BD1F01B531FFE0B8C058724A8C6C780AD3F3DA027A2CA84B334815CE4FA337VEd0J" TargetMode="External"/><Relationship Id="rId78" Type="http://schemas.openxmlformats.org/officeDocument/2006/relationships/hyperlink" Target="consultantplus://offline/ref=5166FCC958A6DC8A75FBF5F580BD1F01B531FFE0B8C155744D896C780AD3F3DA027A2CA84B334815CE4FA233VEdBJ" TargetMode="External"/><Relationship Id="rId94" Type="http://schemas.openxmlformats.org/officeDocument/2006/relationships/hyperlink" Target="consultantplus://offline/ref=5166FCC958A6DC8A75FBF5F580BD1F01B531FFE0B8C155744D896C780AD3F3DA027A2CA84B334815CE4FA230VEdAJ" TargetMode="External"/><Relationship Id="rId99" Type="http://schemas.openxmlformats.org/officeDocument/2006/relationships/hyperlink" Target="consultantplus://offline/ref=5166FCC958A6DC8A75FBF5F580BD1F01B531FFE0B8C155744D896C780AD3F3DA027A2CA84B334815CE4FA230VEd1J" TargetMode="External"/><Relationship Id="rId101" Type="http://schemas.openxmlformats.org/officeDocument/2006/relationships/hyperlink" Target="consultantplus://offline/ref=5166FCC958A6DC8A75FBF5F580BD1F01B531FFE0B8C1597F4A856C780AD3F3DA027A2CA84B334815CE4EA331VEdEJ" TargetMode="External"/><Relationship Id="rId122" Type="http://schemas.openxmlformats.org/officeDocument/2006/relationships/hyperlink" Target="consultantplus://offline/ref=5166FCC958A6DC8A75FBF5F580BD1F01B531FFE0B8C155744D896C780AD3F3DA027A2CA84B334815CE4FA23FVEdFJ" TargetMode="External"/><Relationship Id="rId143" Type="http://schemas.openxmlformats.org/officeDocument/2006/relationships/hyperlink" Target="consultantplus://offline/ref=5166FCC958A6DC8A75FBF5F580BD1F01B531FFE0B8C054704C8B6C780AD3F3DA027A2CA84B334815CE4FA331VEdBJ" TargetMode="External"/><Relationship Id="rId148" Type="http://schemas.openxmlformats.org/officeDocument/2006/relationships/hyperlink" Target="consultantplus://offline/ref=5166FCC958A6DC8A75FBF5F580BD1F01B531FFE0B8C155744D896C780AD3F3DA027A2CA84B334815CE4FA136VEdDJ" TargetMode="External"/><Relationship Id="rId164" Type="http://schemas.openxmlformats.org/officeDocument/2006/relationships/hyperlink" Target="consultantplus://offline/ref=5166FCC958A6DC8A75FBF5F580BD1F01B531FFE0B0CD53704A863172028AFFD8057573BF4C7A4414CE4EA0V3d1J" TargetMode="External"/><Relationship Id="rId169" Type="http://schemas.openxmlformats.org/officeDocument/2006/relationships/hyperlink" Target="consultantplus://offline/ref=5166FCC958A6DC8A75FBF5F580BD1F01B531FFE0B8C455744B8E6C780AD3F3DA027A2CA84B334815CE4FA737VEd8J" TargetMode="External"/><Relationship Id="rId185" Type="http://schemas.openxmlformats.org/officeDocument/2006/relationships/hyperlink" Target="consultantplus://offline/ref=5166FCC958A6DC8A75FBF5F580BD1F01B531FFE0B8C455744B8E6C780AD3F3DA027A2CA84B334815CE4FA736VEdBJ" TargetMode="External"/><Relationship Id="rId4" Type="http://schemas.openxmlformats.org/officeDocument/2006/relationships/hyperlink" Target="consultantplus://offline/ref=5166FCC958A6DC8A75FBF5F580BD1F01B531FFE0B8C7507E4D856C780AD3F3DA027A2CA84B334815CE4FA336VEdFJ" TargetMode="External"/><Relationship Id="rId9" Type="http://schemas.openxmlformats.org/officeDocument/2006/relationships/hyperlink" Target="consultantplus://offline/ref=5166FCC958A6DC8A75FBF5F580BD1F01B531FFE0B8C453704C8D6C780AD3F3DA027A2CA84B334815CE4FA732VEdAJ" TargetMode="External"/><Relationship Id="rId180" Type="http://schemas.openxmlformats.org/officeDocument/2006/relationships/hyperlink" Target="consultantplus://offline/ref=5166FCC958A6DC8A75FBF5F580BD1F01B531FFE0B8C455744B8E6C780AD3F3DA027A2CA84B334815CE4FA736VEd9J" TargetMode="External"/><Relationship Id="rId210" Type="http://schemas.openxmlformats.org/officeDocument/2006/relationships/hyperlink" Target="consultantplus://offline/ref=5166FCC958A6DC8A75FBF5F580BD1F01B531FFE0B8C054704C8B6C780AD3F3DA027A2CA84B334815CE4FA330VEdAJ" TargetMode="External"/><Relationship Id="rId215" Type="http://schemas.openxmlformats.org/officeDocument/2006/relationships/hyperlink" Target="consultantplus://offline/ref=5166FCC958A6DC8A75FBF5F580BD1F01B531FFE0B8C054704C8B6C780AD3F3DA027A2CA84B334815CE4FA330VEdFJ" TargetMode="External"/><Relationship Id="rId236" Type="http://schemas.openxmlformats.org/officeDocument/2006/relationships/hyperlink" Target="consultantplus://offline/ref=5166FCC958A6DC8A75FBF5F580BD1F01B531FFE0B8C7507E4D856C780AD3F3DA027A2CA84B334815CE4FA334VEd9J" TargetMode="External"/><Relationship Id="rId26" Type="http://schemas.openxmlformats.org/officeDocument/2006/relationships/hyperlink" Target="consultantplus://offline/ref=5166FCC958A6DC8A75FBF5F580BD1F01B531FFE0B8C155744D896C780AD3F3DA027A2CA84B334815CE4FA236VEdCJ" TargetMode="External"/><Relationship Id="rId231" Type="http://schemas.openxmlformats.org/officeDocument/2006/relationships/hyperlink" Target="consultantplus://offline/ref=5166FCC958A6DC8A75FBF5F580BD1F01B531FFE0B8C054704C8B6C780AD3F3DA027A2CA84B334815CE4FA33EVEdAJ" TargetMode="External"/><Relationship Id="rId252" Type="http://schemas.openxmlformats.org/officeDocument/2006/relationships/hyperlink" Target="consultantplus://offline/ref=5166FCC958A6DC8A75FBF5F580BD1F01B531FFE0B8C1597F4A856C780AD3F3DA027A2CA84B334815CE4EA330VEd0J" TargetMode="External"/><Relationship Id="rId47" Type="http://schemas.openxmlformats.org/officeDocument/2006/relationships/hyperlink" Target="consultantplus://offline/ref=5166FCC958A6DC8A75FBF5F580BD1F01B531FFE0B8C7507E4D856C780AD3F3DA027A2CA84B334815CE4FA335VEdCJ" TargetMode="External"/><Relationship Id="rId68" Type="http://schemas.openxmlformats.org/officeDocument/2006/relationships/hyperlink" Target="consultantplus://offline/ref=5166FCC958A6DC8A75FBF5F580BD1F01B531FFE0B8C155744D896C780AD3F3DA027A2CA84B334815CE4FA233VEd9J" TargetMode="External"/><Relationship Id="rId89" Type="http://schemas.openxmlformats.org/officeDocument/2006/relationships/hyperlink" Target="consultantplus://offline/ref=5166FCC958A6DC8A75FBF5F580BD1F01B531FFE0B8C155744D896C780AD3F3DA027A2CA84B334815CE4FA231VEdEJ" TargetMode="External"/><Relationship Id="rId112" Type="http://schemas.openxmlformats.org/officeDocument/2006/relationships/hyperlink" Target="consultantplus://offline/ref=5166FCC958A6DC8A75FBF5F580BD1F01B531FFE0B8C453704C8D6C780AD3F3DA027A2CA84B334815CE4FA731VEd0J" TargetMode="External"/><Relationship Id="rId133" Type="http://schemas.openxmlformats.org/officeDocument/2006/relationships/hyperlink" Target="consultantplus://offline/ref=5166FCC958A6DC8A75FBF5F580BD1F01B531FFE0B8C453704C8D6C780AD3F3DA027A2CA84B334815CE4FA730VEdBJ" TargetMode="External"/><Relationship Id="rId154" Type="http://schemas.openxmlformats.org/officeDocument/2006/relationships/hyperlink" Target="consultantplus://offline/ref=5166FCC958A6DC8A75FBF5F580BD1F01B531FFE0B8C455744B8E6C780AD3F3DA027A2CA84B334815CE4FA03EVEdAJ" TargetMode="External"/><Relationship Id="rId175" Type="http://schemas.openxmlformats.org/officeDocument/2006/relationships/hyperlink" Target="consultantplus://offline/ref=5166FCC958A6DC8A75FBF5F580BD1F01B531FFE0B8C455744B8E6C780AD3F3DA027A2CA84B334815CE4FA737VEdEJ" TargetMode="External"/><Relationship Id="rId196" Type="http://schemas.openxmlformats.org/officeDocument/2006/relationships/hyperlink" Target="consultantplus://offline/ref=5166FCC958A6DC8A75FBF5F580BD1F01B531FFE0B8C3507E4C863172028AFFD8V0d5J" TargetMode="External"/><Relationship Id="rId200" Type="http://schemas.openxmlformats.org/officeDocument/2006/relationships/hyperlink" Target="consultantplus://offline/ref=5166FCC958A6DC8A75FBEBF896D1480EB132A6EFBBC55B2016D96A2F55V8d3J" TargetMode="External"/><Relationship Id="rId16" Type="http://schemas.openxmlformats.org/officeDocument/2006/relationships/hyperlink" Target="consultantplus://offline/ref=5166FCC958A6DC8A75FBEBF896D1480EB132A6EFBBC55B2016D96A2F55V8d3J" TargetMode="External"/><Relationship Id="rId221" Type="http://schemas.openxmlformats.org/officeDocument/2006/relationships/hyperlink" Target="consultantplus://offline/ref=5166FCC958A6DC8A75FBF5F580BD1F01B531FFE0B8C054704C8B6C780AD3F3DA027A2CA84B334815CE4FA33FVEdAJ" TargetMode="External"/><Relationship Id="rId242" Type="http://schemas.openxmlformats.org/officeDocument/2006/relationships/hyperlink" Target="consultantplus://offline/ref=5166FCC958A6DC8A75FBF5F580BD1F01B531FFE0B8C1597F4A856C780AD3F3DA027A2CA84B334815CE4EA330VEdAJ" TargetMode="External"/><Relationship Id="rId37" Type="http://schemas.openxmlformats.org/officeDocument/2006/relationships/hyperlink" Target="consultantplus://offline/ref=5166FCC958A6DC8A75FBF5F580BD1F01B531FFE0B8C1597F4A856C780AD3F3DA027A2CA84B334815CE4FA337VEd0J" TargetMode="External"/><Relationship Id="rId58" Type="http://schemas.openxmlformats.org/officeDocument/2006/relationships/hyperlink" Target="consultantplus://offline/ref=5166FCC958A6DC8A75FBF5F580BD1F01B531FFE0B8C455744B8E6C780AD3F3DA027A2CA84B334815CE4FA03FVEd1J" TargetMode="External"/><Relationship Id="rId79" Type="http://schemas.openxmlformats.org/officeDocument/2006/relationships/hyperlink" Target="consultantplus://offline/ref=5166FCC958A6DC8A75FBF5F580BD1F01B531FFE0B8C058724A8C6C780AD3F3DA027A2CA84B334815CE4FA337VEd0J" TargetMode="External"/><Relationship Id="rId102" Type="http://schemas.openxmlformats.org/officeDocument/2006/relationships/hyperlink" Target="consultantplus://offline/ref=5166FCC958A6DC8A75FBF5F580BD1F01B531FFE0B8C755754A8A6C780AD3F3DA027A2CA84B334815CE4FA037VEd0J" TargetMode="External"/><Relationship Id="rId123" Type="http://schemas.openxmlformats.org/officeDocument/2006/relationships/hyperlink" Target="consultantplus://offline/ref=5166FCC958A6DC8A75FBF5F580BD1F01B531FFE0B8C155744D896C780AD3F3DA027A2CA84B334815CE4FA23FVEd1J" TargetMode="External"/><Relationship Id="rId144" Type="http://schemas.openxmlformats.org/officeDocument/2006/relationships/hyperlink" Target="consultantplus://offline/ref=5166FCC958A6DC8A75FBF5F580BD1F01B531FFE0B8C155744D896C780AD3F3DA027A2CA84B334815CE4FA137VEdAJ" TargetMode="External"/><Relationship Id="rId90" Type="http://schemas.openxmlformats.org/officeDocument/2006/relationships/hyperlink" Target="consultantplus://offline/ref=5166FCC958A6DC8A75FBF5F580BD1F01B531FFE0B8C155744D896C780AD3F3DA027A2CA84B334815CE4FA231VEdFJ" TargetMode="External"/><Relationship Id="rId165" Type="http://schemas.openxmlformats.org/officeDocument/2006/relationships/hyperlink" Target="consultantplus://offline/ref=5166FCC958A6DC8A75FBF5F580BD1F01B531FFE0B8C5567543896C780AD3F3DA027A2CA84B334815CE4FA530VEdAJ" TargetMode="External"/><Relationship Id="rId186" Type="http://schemas.openxmlformats.org/officeDocument/2006/relationships/hyperlink" Target="consultantplus://offline/ref=5166FCC958A6DC8A75FBF5F580BD1F01B531FFE0B8C5567543896C780AD3F3DA027A2CA84B334815CE4FA53FVEdEJ" TargetMode="External"/><Relationship Id="rId211" Type="http://schemas.openxmlformats.org/officeDocument/2006/relationships/hyperlink" Target="consultantplus://offline/ref=5166FCC958A6DC8A75FBF5F580BD1F01B531FFE0B8C054704C8B6C780AD3F3DA027A2CA84B334815CE4FA330VEdCJ" TargetMode="External"/><Relationship Id="rId232" Type="http://schemas.openxmlformats.org/officeDocument/2006/relationships/hyperlink" Target="consultantplus://offline/ref=5166FCC958A6DC8A75FBF5F580BD1F01B531FFE0B8C054704C8B6C780AD3F3DA027A2CA84B334815CE4FA33EVEdBJ" TargetMode="External"/><Relationship Id="rId253" Type="http://schemas.openxmlformats.org/officeDocument/2006/relationships/fontTable" Target="fontTable.xml"/><Relationship Id="rId27" Type="http://schemas.openxmlformats.org/officeDocument/2006/relationships/hyperlink" Target="consultantplus://offline/ref=5166FCC958A6DC8A75FBF5F580BD1F01B531FFE0B8C155744D896C780AD3F3DA027A2CA84B334815CE4FA236VEdEJ" TargetMode="External"/><Relationship Id="rId48" Type="http://schemas.openxmlformats.org/officeDocument/2006/relationships/hyperlink" Target="consultantplus://offline/ref=5166FCC958A6DC8A75FBF5F580BD1F01B531FFE0B8C155744D896C780AD3F3DA027A2CA84B334815CE4FA235VEdEJ" TargetMode="External"/><Relationship Id="rId69" Type="http://schemas.openxmlformats.org/officeDocument/2006/relationships/hyperlink" Target="consultantplus://offline/ref=5166FCC958A6DC8A75FBF5F580BD1F01B531FFE0B8C155744D896C780AD3F3DA027A2CA84B334815CE4FA233VEd9J" TargetMode="External"/><Relationship Id="rId113" Type="http://schemas.openxmlformats.org/officeDocument/2006/relationships/hyperlink" Target="consultantplus://offline/ref=5166FCC958A6DC8A75FBF5F580BD1F01B531FFE0B8C65275428E6C780AD3F3DA027A2CA84B334815CE4FA337VEd1J" TargetMode="External"/><Relationship Id="rId134" Type="http://schemas.openxmlformats.org/officeDocument/2006/relationships/hyperlink" Target="consultantplus://offline/ref=5166FCC958A6DC8A75FBF5F580BD1F01B531FFE0B8C455744B8E6C780AD3F3DA027A2CA84B334815CE4FA03EVEd9J" TargetMode="External"/><Relationship Id="rId80" Type="http://schemas.openxmlformats.org/officeDocument/2006/relationships/hyperlink" Target="consultantplus://offline/ref=5166FCC958A6DC8A75FBF5F580BD1F01B531FFE0B8C65275428E6C780AD3F3DA027A2CA84B334815CE4FA531VEd0J" TargetMode="External"/><Relationship Id="rId155" Type="http://schemas.openxmlformats.org/officeDocument/2006/relationships/hyperlink" Target="consultantplus://offline/ref=5166FCC958A6DC8A75FBF5F580BD1F01B531FFE0B8C5567543896C780AD3F3DA027A2CA84B334815CE4FA531VEd0J" TargetMode="External"/><Relationship Id="rId176" Type="http://schemas.openxmlformats.org/officeDocument/2006/relationships/hyperlink" Target="consultantplus://offline/ref=5166FCC958A6DC8A75FBF5F580BD1F01B531FFE0B8C5567543896C780AD3F3DA027A2CA84B334815CE4FA53FVEdAJ" TargetMode="External"/><Relationship Id="rId197" Type="http://schemas.openxmlformats.org/officeDocument/2006/relationships/hyperlink" Target="consultantplus://offline/ref=5166FCC958A6DC8A75FBF5F580BD1F01B531FFE0B8C3547E488C6C780AD3F3DA02V7dAJ" TargetMode="External"/><Relationship Id="rId201" Type="http://schemas.openxmlformats.org/officeDocument/2006/relationships/hyperlink" Target="consultantplus://offline/ref=5166FCC958A6DC8A75FBF5F580BD1F01B531FFE0B8C054704C8B6C780AD3F3DA027A2CA84B334815CE4FA331VEdEJ" TargetMode="External"/><Relationship Id="rId222" Type="http://schemas.openxmlformats.org/officeDocument/2006/relationships/hyperlink" Target="consultantplus://offline/ref=5166FCC958A6DC8A75FBF5F580BD1F01B531FFE0B8C054704C8B6C780AD3F3DA027A2CA84B334815CE4FA33FVEdCJ" TargetMode="External"/><Relationship Id="rId243" Type="http://schemas.openxmlformats.org/officeDocument/2006/relationships/hyperlink" Target="consultantplus://offline/ref=5166FCC958A6DC8A75FBF5F580BD1F01B531FFE0B8C1597F4A856C780AD3F3DA027A2CA84B334815CE4EA330VEdCJ" TargetMode="External"/><Relationship Id="rId17" Type="http://schemas.openxmlformats.org/officeDocument/2006/relationships/hyperlink" Target="consultantplus://offline/ref=5166FCC958A6DC8A75FBF5F580BD1F01B531FFE0B8C155744D896C780AD3F3DA027A2CA84B334815CE4FA33EVEd1J" TargetMode="External"/><Relationship Id="rId38" Type="http://schemas.openxmlformats.org/officeDocument/2006/relationships/hyperlink" Target="consultantplus://offline/ref=5166FCC958A6DC8A75FBF5F580BD1F01B531FFE0B8C155744D896C780AD3F3DA027A2CA84B334815CE4FA235VEdEJ" TargetMode="External"/><Relationship Id="rId59" Type="http://schemas.openxmlformats.org/officeDocument/2006/relationships/hyperlink" Target="consultantplus://offline/ref=5166FCC958A6DC8A75FBF5F580BD1F01B531FFE0B8C155744D896C780AD3F3DA027A2CA84B334815CE4FA234VEdDJ" TargetMode="External"/><Relationship Id="rId103" Type="http://schemas.openxmlformats.org/officeDocument/2006/relationships/hyperlink" Target="consultantplus://offline/ref=5166FCC958A6DC8A75FBF5F580BD1F01B531FFE0B8C1597F4A856C780AD3F3DA027A2CA84B334815CE4EA331VEd1J" TargetMode="External"/><Relationship Id="rId124" Type="http://schemas.openxmlformats.org/officeDocument/2006/relationships/hyperlink" Target="consultantplus://offline/ref=5166FCC958A6DC8A75FBF5F580BD1F01B531FFE0B8C155744D896C780AD3F3DA027A2CA84B334815CE4FA23EVE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21636</Words>
  <Characters>123328</Characters>
  <Application>Microsoft Office Word</Application>
  <DocSecurity>0</DocSecurity>
  <Lines>1027</Lines>
  <Paragraphs>289</Paragraphs>
  <ScaleCrop>false</ScaleCrop>
  <Company>Microsoft</Company>
  <LinksUpToDate>false</LinksUpToDate>
  <CharactersWithSpaces>144675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Наталья Викторовна</dc:creator>
  <cp:lastModifiedBy>Redaktor</cp:lastModifiedBy>
  <cp:revision>2</cp:revision>
  <dcterms:created xsi:type="dcterms:W3CDTF">2018-08-16T08:01:00Z</dcterms:created>
  <dcterms:modified xsi:type="dcterms:W3CDTF">2018-08-16T08:01:00Z</dcterms:modified>
</cp:coreProperties>
</file>