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8" w:rsidRPr="007B4D5D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4D5D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публичных слушаний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14 апреля 2022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223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ABA">
        <w:rPr>
          <w:rFonts w:ascii="Times New Roman" w:hAnsi="Times New Roman" w:cs="Times New Roman"/>
          <w:sz w:val="24"/>
          <w:szCs w:val="24"/>
          <w:lang w:eastAsia="ru-RU"/>
        </w:rPr>
        <w:t>от  25.03.2022.</w:t>
      </w:r>
      <w:proofErr w:type="gramEnd"/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>. 33, в печатном органе местного самоуправления сельского поселения Светлый «</w:t>
      </w:r>
      <w:proofErr w:type="spell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Светловский</w:t>
      </w:r>
      <w:proofErr w:type="spell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п. Светлый, улица Набережная, 10, 1</w:t>
      </w:r>
      <w:proofErr w:type="gramEnd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этаж.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следующие изменения в устав поселения:</w:t>
      </w:r>
      <w:proofErr w:type="gramEnd"/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 xml:space="preserve">1.1. Дополнить статью 1 «Статус и границы» главы </w:t>
      </w:r>
      <w:r w:rsidRPr="000D3A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ABA">
        <w:rPr>
          <w:rFonts w:ascii="Times New Roman" w:hAnsi="Times New Roman" w:cs="Times New Roman"/>
          <w:sz w:val="24"/>
          <w:szCs w:val="24"/>
        </w:rPr>
        <w:t xml:space="preserve"> «Общие положения» пунктом 4.1.  следующего содержания: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>«4.1. Проявляя уважение к историческим традициям поселка Светлый, заботясь об их сохранении и преумножении, устанавливается День поселка - 12 июня</w:t>
      </w:r>
      <w:proofErr w:type="gramStart"/>
      <w:r w:rsidRPr="000D3AB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BA">
        <w:rPr>
          <w:rFonts w:ascii="Times New Roman" w:hAnsi="Times New Roman" w:cs="Times New Roman"/>
          <w:sz w:val="24"/>
          <w:szCs w:val="24"/>
        </w:rPr>
        <w:t xml:space="preserve">1.2. Дополнить пункт 5 статьи 9 «Публичные слушания» главы </w:t>
      </w:r>
      <w:r w:rsidRPr="000D3A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3ABA">
        <w:rPr>
          <w:rFonts w:ascii="Times New Roman" w:hAnsi="Times New Roman" w:cs="Times New Roman"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</w:rPr>
        <w:t>«Размещение материалов и информации, указанных в абзаце первом настоящего пункта, обеспечения возможности представления жителями сельского поселения Светлый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</w:t>
      </w:r>
      <w:proofErr w:type="gramEnd"/>
      <w:r w:rsidRPr="000D3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AB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D3ABA">
        <w:rPr>
          <w:rFonts w:ascii="Times New Roman" w:hAnsi="Times New Roman" w:cs="Times New Roman"/>
          <w:sz w:val="24"/>
          <w:szCs w:val="24"/>
        </w:rPr>
        <w:t xml:space="preserve"> которой для целей настоящего пункта устанавливается Правительством Российской Федерации.».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822058" w:rsidRPr="000D3ABA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5" w:history="1">
        <w:r w:rsidRPr="000D3A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0D3ABA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gramEnd"/>
        <w:r w:rsidRPr="000D3A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punga</w:t>
        </w:r>
        <w:r w:rsidRPr="000D3AB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D3A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3AB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3A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0D3ABA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E21B1F" w:rsidRPr="00822058" w:rsidRDefault="00822058" w:rsidP="0082205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ABA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 организационного комитета по проведению публичных слушаний 58-6-23.</w:t>
      </w:r>
      <w:bookmarkStart w:id="0" w:name="_GoBack"/>
      <w:bookmarkEnd w:id="0"/>
    </w:p>
    <w:sectPr w:rsidR="00E21B1F" w:rsidRPr="0082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5"/>
    <w:rsid w:val="006759D5"/>
    <w:rsid w:val="00822058"/>
    <w:rsid w:val="00E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2058"/>
  </w:style>
  <w:style w:type="paragraph" w:styleId="a4">
    <w:name w:val="No Spacing"/>
    <w:link w:val="a3"/>
    <w:uiPriority w:val="1"/>
    <w:qFormat/>
    <w:rsid w:val="00822058"/>
    <w:pPr>
      <w:spacing w:after="0" w:line="240" w:lineRule="auto"/>
    </w:pPr>
  </w:style>
  <w:style w:type="character" w:styleId="a5">
    <w:name w:val="Hyperlink"/>
    <w:uiPriority w:val="99"/>
    <w:unhideWhenUsed/>
    <w:rsid w:val="00822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2058"/>
  </w:style>
  <w:style w:type="paragraph" w:styleId="a4">
    <w:name w:val="No Spacing"/>
    <w:link w:val="a3"/>
    <w:uiPriority w:val="1"/>
    <w:qFormat/>
    <w:rsid w:val="00822058"/>
    <w:pPr>
      <w:spacing w:after="0" w:line="240" w:lineRule="auto"/>
    </w:pPr>
  </w:style>
  <w:style w:type="character" w:styleId="a5">
    <w:name w:val="Hyperlink"/>
    <w:uiPriority w:val="99"/>
    <w:unhideWhenUsed/>
    <w:rsid w:val="00822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2022-03-28T10:14:00Z</dcterms:created>
  <dcterms:modified xsi:type="dcterms:W3CDTF">2022-03-28T10:14:00Z</dcterms:modified>
</cp:coreProperties>
</file>