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64" w:rsidRDefault="009E6C64" w:rsidP="009E6C64">
      <w:pPr>
        <w:ind w:left="11328"/>
      </w:pPr>
      <w:r>
        <w:t>Согласовано решением</w:t>
      </w:r>
    </w:p>
    <w:p w:rsidR="009E6C64" w:rsidRDefault="009E6C64" w:rsidP="009E6C64">
      <w:pPr>
        <w:ind w:left="11328"/>
      </w:pPr>
      <w:r>
        <w:t>Совета депутатов</w:t>
      </w:r>
    </w:p>
    <w:p w:rsidR="009E6C64" w:rsidRDefault="009E6C64" w:rsidP="009E6C64">
      <w:pPr>
        <w:ind w:left="11328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9E6C64" w:rsidRPr="00DC0548" w:rsidRDefault="009E6C64" w:rsidP="009E6C64">
      <w:pPr>
        <w:ind w:left="11328"/>
      </w:pPr>
      <w:r>
        <w:t xml:space="preserve">от </w:t>
      </w:r>
      <w:r w:rsidR="006E40B9">
        <w:t>00.00</w:t>
      </w:r>
      <w:r w:rsidR="006F7648">
        <w:t>.</w:t>
      </w:r>
      <w:r w:rsidR="00B678EE">
        <w:t>2022</w:t>
      </w:r>
      <w:r>
        <w:t xml:space="preserve"> года №</w:t>
      </w:r>
      <w:r w:rsidR="00833988">
        <w:t>208</w:t>
      </w:r>
    </w:p>
    <w:p w:rsidR="009E6C64" w:rsidRDefault="009E6C64" w:rsidP="009E6C64">
      <w:pPr>
        <w:pStyle w:val="1"/>
        <w:tabs>
          <w:tab w:val="clear" w:pos="432"/>
        </w:tabs>
        <w:ind w:left="0" w:firstLine="0"/>
        <w:jc w:val="center"/>
        <w:rPr>
          <w:sz w:val="24"/>
        </w:rPr>
      </w:pPr>
    </w:p>
    <w:p w:rsidR="009E6C64" w:rsidRPr="00EC4A09" w:rsidRDefault="009E6C64" w:rsidP="009E6C64">
      <w:pPr>
        <w:pStyle w:val="1"/>
        <w:tabs>
          <w:tab w:val="clear" w:pos="432"/>
        </w:tabs>
        <w:ind w:left="0" w:firstLine="0"/>
        <w:jc w:val="center"/>
        <w:rPr>
          <w:szCs w:val="28"/>
        </w:rPr>
      </w:pPr>
      <w:r w:rsidRPr="00EC4A09">
        <w:rPr>
          <w:szCs w:val="28"/>
        </w:rPr>
        <w:t>Предложения</w:t>
      </w:r>
    </w:p>
    <w:p w:rsidR="009E6C64" w:rsidRPr="00EC4A09" w:rsidRDefault="009E6C64" w:rsidP="009E6C64">
      <w:pPr>
        <w:jc w:val="center"/>
        <w:rPr>
          <w:sz w:val="28"/>
          <w:szCs w:val="28"/>
        </w:rPr>
      </w:pPr>
      <w:r w:rsidRPr="00EC4A09">
        <w:rPr>
          <w:sz w:val="28"/>
          <w:szCs w:val="28"/>
        </w:rPr>
        <w:t>о разграничении имущества Березовского района,</w:t>
      </w:r>
    </w:p>
    <w:p w:rsidR="009E6C64" w:rsidRPr="00EC4A09" w:rsidRDefault="009E6C64" w:rsidP="009E6C64">
      <w:pPr>
        <w:jc w:val="center"/>
        <w:rPr>
          <w:sz w:val="28"/>
          <w:szCs w:val="28"/>
        </w:rPr>
      </w:pPr>
      <w:proofErr w:type="gramStart"/>
      <w:r w:rsidRPr="00EC4A09">
        <w:rPr>
          <w:sz w:val="28"/>
          <w:szCs w:val="28"/>
        </w:rPr>
        <w:t>передаваемого</w:t>
      </w:r>
      <w:proofErr w:type="gramEnd"/>
      <w:r w:rsidRPr="00EC4A09">
        <w:rPr>
          <w:sz w:val="28"/>
          <w:szCs w:val="28"/>
        </w:rPr>
        <w:t xml:space="preserve"> в муниципальную собственность  сельскому поселению Светлый</w:t>
      </w:r>
    </w:p>
    <w:p w:rsidR="009E6C64" w:rsidRPr="00EC4A09" w:rsidRDefault="009E6C64" w:rsidP="009E6C64">
      <w:pPr>
        <w:rPr>
          <w:sz w:val="28"/>
          <w:szCs w:val="28"/>
        </w:rPr>
      </w:pPr>
    </w:p>
    <w:tbl>
      <w:tblPr>
        <w:tblW w:w="14573" w:type="dxa"/>
        <w:tblInd w:w="-5" w:type="dxa"/>
        <w:tblLayout w:type="fixed"/>
        <w:tblLook w:val="0000"/>
      </w:tblPr>
      <w:tblGrid>
        <w:gridCol w:w="680"/>
        <w:gridCol w:w="4111"/>
        <w:gridCol w:w="2552"/>
        <w:gridCol w:w="1842"/>
        <w:gridCol w:w="2127"/>
        <w:gridCol w:w="3231"/>
        <w:gridCol w:w="30"/>
      </w:tblGrid>
      <w:tr w:rsidR="006E40B9" w:rsidRPr="006E40B9" w:rsidTr="006E40B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0B9" w:rsidRPr="006E40B9" w:rsidRDefault="006E40B9" w:rsidP="00496140">
            <w:pPr>
              <w:snapToGrid w:val="0"/>
              <w:jc w:val="center"/>
            </w:pPr>
            <w:r w:rsidRPr="006E40B9">
              <w:t xml:space="preserve">№ </w:t>
            </w:r>
            <w:proofErr w:type="gramStart"/>
            <w:r w:rsidRPr="006E40B9">
              <w:t>п</w:t>
            </w:r>
            <w:proofErr w:type="gramEnd"/>
            <w:r w:rsidRPr="006E40B9"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0B9" w:rsidRPr="006E40B9" w:rsidRDefault="006E40B9" w:rsidP="006E40B9">
            <w:pPr>
              <w:snapToGrid w:val="0"/>
              <w:jc w:val="center"/>
            </w:pPr>
            <w:r w:rsidRPr="006E40B9">
              <w:t>Наименование имущества и иная информация индивидуализирующая имущество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0B9" w:rsidRPr="006E40B9" w:rsidRDefault="006E40B9" w:rsidP="006E40B9">
            <w:pPr>
              <w:snapToGrid w:val="0"/>
              <w:jc w:val="center"/>
            </w:pPr>
            <w:r w:rsidRPr="006E40B9">
              <w:t xml:space="preserve">Адрес местонахождения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0B9" w:rsidRPr="006E40B9" w:rsidRDefault="006E40B9" w:rsidP="00496140">
            <w:pPr>
              <w:snapToGrid w:val="0"/>
              <w:jc w:val="center"/>
            </w:pPr>
            <w:r w:rsidRPr="006E40B9">
              <w:t>Количество(шт.)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0B9" w:rsidRPr="006E40B9" w:rsidRDefault="006E40B9" w:rsidP="00496140">
            <w:pPr>
              <w:snapToGrid w:val="0"/>
              <w:jc w:val="center"/>
            </w:pPr>
            <w:r>
              <w:t>Цена (руб.)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0B9" w:rsidRPr="006E40B9" w:rsidRDefault="006E40B9" w:rsidP="00496140">
            <w:pPr>
              <w:snapToGrid w:val="0"/>
              <w:jc w:val="center"/>
            </w:pPr>
            <w:r w:rsidRPr="006E40B9">
              <w:t>Балансовая стоимость, рублей</w:t>
            </w:r>
          </w:p>
        </w:tc>
      </w:tr>
      <w:tr w:rsidR="006E40B9" w:rsidRPr="006E40B9" w:rsidTr="006E40B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0B9" w:rsidRPr="006E40B9" w:rsidRDefault="006E40B9" w:rsidP="00496140">
            <w:pPr>
              <w:snapToGrid w:val="0"/>
              <w:jc w:val="center"/>
            </w:pPr>
            <w:r w:rsidRPr="006E40B9"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0B9" w:rsidRPr="006E40B9" w:rsidRDefault="006E40B9" w:rsidP="00496140">
            <w:pPr>
              <w:snapToGrid w:val="0"/>
              <w:jc w:val="center"/>
            </w:pPr>
            <w:r w:rsidRPr="006E40B9"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0B9" w:rsidRPr="006E40B9" w:rsidRDefault="006E40B9" w:rsidP="00496140">
            <w:pPr>
              <w:snapToGrid w:val="0"/>
              <w:jc w:val="center"/>
            </w:pPr>
            <w:r w:rsidRPr="006E40B9"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0B9" w:rsidRPr="006E40B9" w:rsidRDefault="006E40B9" w:rsidP="00496140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0B9" w:rsidRPr="006E40B9" w:rsidRDefault="006E40B9" w:rsidP="00496140">
            <w:pPr>
              <w:snapToGrid w:val="0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0B9" w:rsidRPr="006E40B9" w:rsidRDefault="006E40B9" w:rsidP="00496140">
            <w:pPr>
              <w:snapToGrid w:val="0"/>
              <w:jc w:val="center"/>
            </w:pPr>
            <w:r w:rsidRPr="006E40B9">
              <w:t>4</w:t>
            </w:r>
          </w:p>
        </w:tc>
      </w:tr>
      <w:tr w:rsidR="006E40B9" w:rsidRPr="006E40B9" w:rsidTr="006E40B9">
        <w:trPr>
          <w:gridAfter w:val="1"/>
          <w:wAfter w:w="30" w:type="dxa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0B9" w:rsidRPr="006E40B9" w:rsidRDefault="006E40B9" w:rsidP="00496140">
            <w:pPr>
              <w:snapToGrid w:val="0"/>
              <w:jc w:val="center"/>
            </w:pPr>
          </w:p>
        </w:tc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0B9" w:rsidRPr="006E40B9" w:rsidRDefault="006E40B9" w:rsidP="00C30035">
            <w:pPr>
              <w:snapToGrid w:val="0"/>
              <w:jc w:val="center"/>
            </w:pPr>
          </w:p>
        </w:tc>
      </w:tr>
      <w:tr w:rsidR="006E40B9" w:rsidRPr="006E40B9" w:rsidTr="00DB03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0B9" w:rsidRPr="006E40B9" w:rsidRDefault="006E40B9" w:rsidP="006E40B9">
            <w:pPr>
              <w:snapToGrid w:val="0"/>
            </w:pPr>
            <w:r w:rsidRPr="006E40B9"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0B9" w:rsidRPr="006E40B9" w:rsidRDefault="006E40B9" w:rsidP="00B678EE">
            <w:pPr>
              <w:snapToGrid w:val="0"/>
              <w:jc w:val="both"/>
            </w:pPr>
            <w:r>
              <w:t>Информационные материалы (буклеты, листовки)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40B9" w:rsidRPr="006E40B9" w:rsidRDefault="006E40B9" w:rsidP="006E40B9">
            <w:pPr>
              <w:snapToGrid w:val="0"/>
              <w:jc w:val="center"/>
            </w:pPr>
            <w:r w:rsidRPr="006E40B9">
              <w:br/>
              <w:t xml:space="preserve">п. Светлый, </w:t>
            </w:r>
            <w:r w:rsidRPr="006E40B9">
              <w:b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0B9" w:rsidRPr="006E40B9" w:rsidRDefault="006E40B9" w:rsidP="00496140">
            <w:pPr>
              <w:snapToGrid w:val="0"/>
              <w:jc w:val="center"/>
            </w:pPr>
            <w:r>
              <w:t>87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0B9" w:rsidRPr="006E40B9" w:rsidRDefault="006E40B9" w:rsidP="00496140">
            <w:pPr>
              <w:snapToGrid w:val="0"/>
              <w:jc w:val="center"/>
            </w:pPr>
            <w:r>
              <w:t>20,0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0B9" w:rsidRPr="006E40B9" w:rsidRDefault="006E40B9" w:rsidP="00496140">
            <w:pPr>
              <w:snapToGrid w:val="0"/>
              <w:jc w:val="center"/>
            </w:pPr>
            <w:r>
              <w:t>1740,0</w:t>
            </w:r>
          </w:p>
        </w:tc>
      </w:tr>
      <w:tr w:rsidR="006E40B9" w:rsidRPr="006E40B9" w:rsidTr="00DB03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0B9" w:rsidRPr="006E40B9" w:rsidRDefault="006E40B9" w:rsidP="00496140">
            <w:pPr>
              <w:snapToGrid w:val="0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0B9" w:rsidRPr="006E40B9" w:rsidRDefault="006E40B9" w:rsidP="00B678EE">
            <w:pPr>
              <w:snapToGrid w:val="0"/>
              <w:jc w:val="both"/>
            </w:pPr>
            <w:r>
              <w:t>Уличный стенд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40B9" w:rsidRPr="006E40B9" w:rsidRDefault="006E40B9" w:rsidP="008F2019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0B9" w:rsidRPr="006E40B9" w:rsidRDefault="006E40B9" w:rsidP="00496140">
            <w:pPr>
              <w:snapToGrid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0B9" w:rsidRPr="006E40B9" w:rsidRDefault="006E40B9" w:rsidP="00496140">
            <w:pPr>
              <w:snapToGrid w:val="0"/>
              <w:jc w:val="center"/>
            </w:pPr>
            <w:r>
              <w:t>7877,40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0B9" w:rsidRPr="006E40B9" w:rsidRDefault="006E40B9" w:rsidP="00496140">
            <w:pPr>
              <w:snapToGrid w:val="0"/>
              <w:jc w:val="center"/>
            </w:pPr>
            <w:r>
              <w:t>7877,40</w:t>
            </w:r>
          </w:p>
        </w:tc>
      </w:tr>
      <w:tr w:rsidR="006E40B9" w:rsidRPr="006E40B9" w:rsidTr="00BA716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0B9" w:rsidRPr="006E40B9" w:rsidRDefault="006E40B9" w:rsidP="00496140">
            <w:pPr>
              <w:snapToGrid w:val="0"/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0B9" w:rsidRPr="006E40B9" w:rsidRDefault="006E40B9" w:rsidP="006E40B9">
            <w:pPr>
              <w:snapToGrid w:val="0"/>
              <w:jc w:val="right"/>
            </w:pPr>
            <w: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0B9" w:rsidRPr="006E40B9" w:rsidRDefault="006E40B9" w:rsidP="00496140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0B9" w:rsidRPr="006E40B9" w:rsidRDefault="006E40B9" w:rsidP="00496140">
            <w:pPr>
              <w:snapToGrid w:val="0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0B9" w:rsidRPr="006E40B9" w:rsidRDefault="006E40B9" w:rsidP="00496140">
            <w:pPr>
              <w:snapToGrid w:val="0"/>
              <w:jc w:val="center"/>
            </w:pPr>
            <w:r>
              <w:t>9617,40</w:t>
            </w:r>
          </w:p>
        </w:tc>
      </w:tr>
    </w:tbl>
    <w:p w:rsidR="009E6C64" w:rsidRPr="006E40B9" w:rsidRDefault="009E6C64" w:rsidP="009E6C64"/>
    <w:p w:rsidR="009E6C64" w:rsidRPr="006E40B9" w:rsidRDefault="009E6C64" w:rsidP="009E6C64"/>
    <w:p w:rsidR="009E6C64" w:rsidRPr="006E40B9" w:rsidRDefault="009E6C64"/>
    <w:sectPr w:rsidR="009E6C64" w:rsidRPr="006E40B9" w:rsidSect="008F2019">
      <w:footnotePr>
        <w:pos w:val="beneathText"/>
      </w:footnotePr>
      <w:pgSz w:w="16837" w:h="11905" w:orient="landscape"/>
      <w:pgMar w:top="851" w:right="1134" w:bottom="851" w:left="1134" w:header="709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E77506"/>
    <w:multiLevelType w:val="hybridMultilevel"/>
    <w:tmpl w:val="CE94C38E"/>
    <w:lvl w:ilvl="0" w:tplc="CD80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savePreviewPicture/>
  <w:footnotePr>
    <w:pos w:val="beneathText"/>
  </w:footnotePr>
  <w:compat/>
  <w:rsids>
    <w:rsidRoot w:val="000A69CE"/>
    <w:rsid w:val="000A69CE"/>
    <w:rsid w:val="002277F4"/>
    <w:rsid w:val="005745E0"/>
    <w:rsid w:val="006E40B9"/>
    <w:rsid w:val="006F7648"/>
    <w:rsid w:val="007771A6"/>
    <w:rsid w:val="00827E42"/>
    <w:rsid w:val="00833988"/>
    <w:rsid w:val="008F2019"/>
    <w:rsid w:val="009E6C64"/>
    <w:rsid w:val="00A97AF3"/>
    <w:rsid w:val="00B6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69CE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C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0A69C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E6C64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E6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E6C64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9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98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69CE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C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0A69C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E6C64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E6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E6C64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9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9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A214-976C-43E4-8ED5-A58246A7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Soczashita</dc:creator>
  <cp:lastModifiedBy>Novred 9</cp:lastModifiedBy>
  <cp:revision>2</cp:revision>
  <cp:lastPrinted>2022-02-14T05:21:00Z</cp:lastPrinted>
  <dcterms:created xsi:type="dcterms:W3CDTF">2022-11-01T11:36:00Z</dcterms:created>
  <dcterms:modified xsi:type="dcterms:W3CDTF">2022-11-01T11:36:00Z</dcterms:modified>
</cp:coreProperties>
</file>