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СОВЕТ ДЕПУТАТОВ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83AC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Березовского района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302A" w:rsidRPr="008D6CCF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РЕШЕНИЕ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AF3C6E">
        <w:rPr>
          <w:sz w:val="28"/>
          <w:szCs w:val="28"/>
          <w:u w:val="single"/>
        </w:rPr>
        <w:t>03.03.2016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AF3C6E">
        <w:rPr>
          <w:sz w:val="28"/>
          <w:szCs w:val="28"/>
        </w:rPr>
        <w:t>130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4302A" w:rsidRPr="00082891" w:rsidRDefault="00B4302A" w:rsidP="003C0C2D">
      <w:pPr>
        <w:ind w:right="396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595BD4">
        <w:rPr>
          <w:b/>
          <w:sz w:val="28"/>
          <w:szCs w:val="28"/>
        </w:rPr>
        <w:t xml:space="preserve"> Приложение 2 к</w:t>
      </w:r>
      <w:r>
        <w:rPr>
          <w:b/>
          <w:sz w:val="28"/>
          <w:szCs w:val="28"/>
        </w:rPr>
        <w:t xml:space="preserve"> решени</w:t>
      </w:r>
      <w:r w:rsidR="00595BD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D04BA9">
        <w:rPr>
          <w:b/>
          <w:sz w:val="28"/>
          <w:szCs w:val="28"/>
        </w:rPr>
        <w:t>17.02.2014 №</w:t>
      </w:r>
      <w:r>
        <w:rPr>
          <w:b/>
          <w:sz w:val="28"/>
          <w:szCs w:val="28"/>
        </w:rPr>
        <w:t xml:space="preserve">24 </w:t>
      </w:r>
      <w:r w:rsidRPr="00B127DF">
        <w:rPr>
          <w:b/>
          <w:sz w:val="28"/>
          <w:szCs w:val="28"/>
        </w:rPr>
        <w:t>«</w:t>
      </w:r>
      <w:r w:rsidRPr="008C4730">
        <w:rPr>
          <w:b/>
          <w:sz w:val="28"/>
          <w:szCs w:val="28"/>
        </w:rPr>
        <w:t>Об</w:t>
      </w:r>
      <w:r w:rsidR="00D04BA9">
        <w:rPr>
          <w:b/>
          <w:sz w:val="28"/>
          <w:szCs w:val="28"/>
        </w:rPr>
        <w:t xml:space="preserve">  </w:t>
      </w:r>
      <w:r w:rsidRPr="008C4730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тверждении </w:t>
      </w:r>
      <w:r w:rsidR="00D04BA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Положения о размерах </w:t>
      </w:r>
      <w:r w:rsidRPr="008C4730">
        <w:rPr>
          <w:b/>
          <w:sz w:val="28"/>
          <w:szCs w:val="28"/>
        </w:rPr>
        <w:t>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</w:t>
      </w:r>
      <w:r w:rsidRPr="00B127DF">
        <w:rPr>
          <w:b/>
          <w:sz w:val="28"/>
          <w:szCs w:val="28"/>
        </w:rPr>
        <w:t>»</w:t>
      </w:r>
    </w:p>
    <w:bookmarkEnd w:id="0"/>
    <w:p w:rsidR="00B4302A" w:rsidRPr="000B77FE" w:rsidRDefault="00B4302A" w:rsidP="00B4302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B77FE">
        <w:rPr>
          <w:sz w:val="28"/>
          <w:szCs w:val="28"/>
          <w:lang w:eastAsia="ar-SA"/>
        </w:rPr>
        <w:t xml:space="preserve">В соответствии с постановлением Правительства Ханты–Мансийского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 w:rsidRPr="000B77FE">
        <w:rPr>
          <w:sz w:val="28"/>
          <w:szCs w:val="28"/>
          <w:lang w:eastAsia="ar-SA"/>
        </w:rPr>
        <w:t>на</w:t>
      </w:r>
      <w:proofErr w:type="gramEnd"/>
      <w:r w:rsidRPr="000B77FE">
        <w:rPr>
          <w:sz w:val="28"/>
          <w:szCs w:val="28"/>
          <w:lang w:eastAsia="ar-SA"/>
        </w:rPr>
        <w:t xml:space="preserve"> постоянной основе, и муниципальных служащих в Ханты-Мансийском автономном округе - Югре», уставом сельского поселения </w:t>
      </w:r>
      <w:proofErr w:type="gramStart"/>
      <w:r>
        <w:rPr>
          <w:sz w:val="28"/>
          <w:szCs w:val="28"/>
          <w:lang w:eastAsia="ar-SA"/>
        </w:rPr>
        <w:t>Светлый</w:t>
      </w:r>
      <w:proofErr w:type="gramEnd"/>
      <w:r w:rsidRPr="000B77FE">
        <w:rPr>
          <w:sz w:val="28"/>
          <w:szCs w:val="28"/>
          <w:lang w:eastAsia="ar-SA"/>
        </w:rPr>
        <w:t>,</w:t>
      </w:r>
    </w:p>
    <w:p w:rsidR="00B4302A" w:rsidRPr="00082891" w:rsidRDefault="00B4302A" w:rsidP="0008289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4302A" w:rsidRPr="00082891" w:rsidRDefault="00B4302A" w:rsidP="000828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891">
        <w:rPr>
          <w:rFonts w:ascii="Times New Roman" w:hAnsi="Times New Roman"/>
          <w:sz w:val="28"/>
          <w:szCs w:val="28"/>
        </w:rPr>
        <w:t>Совет поселения</w:t>
      </w:r>
      <w:r w:rsidRPr="00082891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4302A" w:rsidRPr="00082891" w:rsidRDefault="00082891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4302A" w:rsidRPr="00082891">
        <w:rPr>
          <w:rFonts w:ascii="Times New Roman" w:hAnsi="Times New Roman"/>
          <w:sz w:val="28"/>
          <w:szCs w:val="28"/>
        </w:rPr>
        <w:t xml:space="preserve">Внести в Приложение 2 </w:t>
      </w:r>
      <w:r w:rsidR="00595BD4" w:rsidRPr="00082891">
        <w:rPr>
          <w:rFonts w:ascii="Times New Roman" w:hAnsi="Times New Roman"/>
          <w:sz w:val="28"/>
          <w:szCs w:val="28"/>
        </w:rPr>
        <w:t xml:space="preserve">к </w:t>
      </w:r>
      <w:r w:rsidR="00B4302A" w:rsidRPr="00082891">
        <w:rPr>
          <w:rFonts w:ascii="Times New Roman" w:hAnsi="Times New Roman"/>
          <w:sz w:val="28"/>
          <w:szCs w:val="28"/>
        </w:rPr>
        <w:t>решени</w:t>
      </w:r>
      <w:r w:rsidR="00595BD4" w:rsidRPr="00082891">
        <w:rPr>
          <w:rFonts w:ascii="Times New Roman" w:hAnsi="Times New Roman"/>
          <w:sz w:val="28"/>
          <w:szCs w:val="28"/>
        </w:rPr>
        <w:t>ю</w:t>
      </w:r>
      <w:r w:rsidR="00B4302A" w:rsidRPr="00082891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17.02.2014 № 24 «Об утверждении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по тексту – Приложение) </w:t>
      </w:r>
      <w:r w:rsidR="00B4302A" w:rsidRPr="0008289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E64DA" w:rsidRPr="00082891" w:rsidRDefault="00082891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1, п. 12.2.</w:t>
      </w:r>
      <w:r w:rsidR="00BE2255" w:rsidRPr="00082891">
        <w:rPr>
          <w:rFonts w:ascii="Times New Roman" w:hAnsi="Times New Roman"/>
          <w:sz w:val="28"/>
          <w:szCs w:val="28"/>
        </w:rPr>
        <w:t xml:space="preserve"> части 12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EE64DA" w:rsidRPr="00082891">
        <w:rPr>
          <w:rFonts w:ascii="Times New Roman" w:hAnsi="Times New Roman"/>
          <w:sz w:val="28"/>
          <w:szCs w:val="28"/>
        </w:rPr>
        <w:t xml:space="preserve"> слова «</w:t>
      </w:r>
      <w:r w:rsidR="00BE2255" w:rsidRPr="00082891">
        <w:rPr>
          <w:rFonts w:ascii="Times New Roman" w:hAnsi="Times New Roman"/>
          <w:sz w:val="28"/>
          <w:szCs w:val="28"/>
          <w:lang w:eastAsia="ar-SA"/>
        </w:rPr>
        <w:t>в размере до 1-го месячного фонда оплаты труда</w:t>
      </w:r>
      <w:r w:rsidR="00EE64DA" w:rsidRPr="00082891">
        <w:rPr>
          <w:rFonts w:ascii="Times New Roman" w:hAnsi="Times New Roman"/>
          <w:sz w:val="28"/>
          <w:szCs w:val="28"/>
        </w:rPr>
        <w:t>» заменить словами «</w:t>
      </w:r>
      <w:r w:rsidR="00BE2255" w:rsidRPr="00082891">
        <w:rPr>
          <w:rFonts w:ascii="Times New Roman" w:hAnsi="Times New Roman"/>
          <w:sz w:val="28"/>
          <w:szCs w:val="28"/>
        </w:rPr>
        <w:t>в размере двух месячных фонда оплаты труда из расчета на год</w:t>
      </w:r>
      <w:r w:rsidR="00EE64DA" w:rsidRPr="000828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E64DA" w:rsidRPr="00082891" w:rsidRDefault="00BE2255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891">
        <w:rPr>
          <w:rFonts w:ascii="Times New Roman" w:hAnsi="Times New Roman"/>
          <w:sz w:val="28"/>
          <w:szCs w:val="28"/>
        </w:rPr>
        <w:t>в абзац</w:t>
      </w:r>
      <w:r w:rsidR="00082891">
        <w:rPr>
          <w:rFonts w:ascii="Times New Roman" w:hAnsi="Times New Roman"/>
          <w:sz w:val="28"/>
          <w:szCs w:val="28"/>
        </w:rPr>
        <w:t>е 2, п. 12.2.</w:t>
      </w:r>
      <w:r w:rsidRPr="00082891">
        <w:rPr>
          <w:rFonts w:ascii="Times New Roman" w:hAnsi="Times New Roman"/>
          <w:sz w:val="28"/>
          <w:szCs w:val="28"/>
        </w:rPr>
        <w:t xml:space="preserve"> части 12</w:t>
      </w:r>
      <w:r w:rsidR="00EE64DA" w:rsidRPr="00082891">
        <w:rPr>
          <w:rFonts w:ascii="Times New Roman" w:hAnsi="Times New Roman"/>
          <w:sz w:val="28"/>
          <w:szCs w:val="28"/>
        </w:rPr>
        <w:t xml:space="preserve"> </w:t>
      </w:r>
      <w:r w:rsidR="00082891">
        <w:rPr>
          <w:rFonts w:ascii="Times New Roman" w:hAnsi="Times New Roman"/>
          <w:sz w:val="28"/>
          <w:szCs w:val="28"/>
        </w:rPr>
        <w:t>Приложения</w:t>
      </w:r>
      <w:r w:rsidR="00082891" w:rsidRPr="00082891">
        <w:rPr>
          <w:rFonts w:ascii="Times New Roman" w:hAnsi="Times New Roman"/>
          <w:sz w:val="28"/>
          <w:szCs w:val="28"/>
        </w:rPr>
        <w:t xml:space="preserve"> </w:t>
      </w:r>
      <w:r w:rsidRPr="00082891">
        <w:rPr>
          <w:rFonts w:ascii="Times New Roman" w:hAnsi="Times New Roman"/>
          <w:sz w:val="28"/>
          <w:szCs w:val="28"/>
        </w:rPr>
        <w:t xml:space="preserve">дополнить </w:t>
      </w:r>
      <w:r w:rsidR="00EE64DA" w:rsidRPr="00082891">
        <w:rPr>
          <w:rFonts w:ascii="Times New Roman" w:hAnsi="Times New Roman"/>
          <w:sz w:val="28"/>
          <w:szCs w:val="28"/>
        </w:rPr>
        <w:t>слова</w:t>
      </w:r>
      <w:r w:rsidRPr="00082891">
        <w:rPr>
          <w:rFonts w:ascii="Times New Roman" w:hAnsi="Times New Roman"/>
          <w:sz w:val="28"/>
          <w:szCs w:val="28"/>
        </w:rPr>
        <w:t xml:space="preserve">ми </w:t>
      </w:r>
      <w:r w:rsidR="00EE64DA" w:rsidRPr="00082891">
        <w:rPr>
          <w:rFonts w:ascii="Times New Roman" w:hAnsi="Times New Roman"/>
          <w:sz w:val="28"/>
          <w:szCs w:val="28"/>
        </w:rPr>
        <w:t xml:space="preserve"> «</w:t>
      </w:r>
      <w:r w:rsidRPr="00082891">
        <w:rPr>
          <w:rFonts w:ascii="Times New Roman" w:hAnsi="Times New Roman"/>
          <w:sz w:val="28"/>
          <w:szCs w:val="28"/>
        </w:rPr>
        <w:t xml:space="preserve">и  </w:t>
      </w:r>
      <w:proofErr w:type="gramStart"/>
      <w:r w:rsidRPr="00082891">
        <w:rPr>
          <w:rFonts w:ascii="Times New Roman" w:hAnsi="Times New Roman"/>
          <w:sz w:val="28"/>
          <w:szCs w:val="28"/>
        </w:rPr>
        <w:t>умноженных</w:t>
      </w:r>
      <w:proofErr w:type="gramEnd"/>
      <w:r w:rsidRPr="00082891">
        <w:rPr>
          <w:rFonts w:ascii="Times New Roman" w:hAnsi="Times New Roman"/>
          <w:sz w:val="28"/>
          <w:szCs w:val="28"/>
        </w:rPr>
        <w:t xml:space="preserve"> на 0,5  месячного фонда оплаты труда в квартал</w:t>
      </w:r>
      <w:r w:rsidR="00EE64DA" w:rsidRPr="00082891">
        <w:rPr>
          <w:rFonts w:ascii="Times New Roman" w:hAnsi="Times New Roman"/>
          <w:sz w:val="28"/>
          <w:szCs w:val="28"/>
        </w:rPr>
        <w:t>»</w:t>
      </w:r>
      <w:r w:rsidR="00082891">
        <w:rPr>
          <w:rFonts w:ascii="Times New Roman" w:hAnsi="Times New Roman"/>
          <w:sz w:val="28"/>
          <w:szCs w:val="28"/>
        </w:rPr>
        <w:t>;</w:t>
      </w:r>
      <w:r w:rsidR="00EE64DA" w:rsidRPr="00082891">
        <w:rPr>
          <w:rFonts w:ascii="Times New Roman" w:hAnsi="Times New Roman"/>
          <w:sz w:val="28"/>
          <w:szCs w:val="28"/>
        </w:rPr>
        <w:t xml:space="preserve"> </w:t>
      </w:r>
    </w:p>
    <w:p w:rsidR="00BE2255" w:rsidRPr="00082891" w:rsidRDefault="00BE2255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891">
        <w:rPr>
          <w:rFonts w:ascii="Times New Roman" w:hAnsi="Times New Roman"/>
          <w:sz w:val="28"/>
          <w:szCs w:val="28"/>
        </w:rPr>
        <w:t>в абзаце 1, п. 13.2.</w:t>
      </w:r>
      <w:r w:rsidR="00082891">
        <w:rPr>
          <w:rFonts w:ascii="Times New Roman" w:hAnsi="Times New Roman"/>
          <w:sz w:val="28"/>
          <w:szCs w:val="28"/>
        </w:rPr>
        <w:t xml:space="preserve"> </w:t>
      </w:r>
      <w:r w:rsidRPr="00082891">
        <w:rPr>
          <w:rFonts w:ascii="Times New Roman" w:hAnsi="Times New Roman"/>
          <w:sz w:val="28"/>
          <w:szCs w:val="28"/>
        </w:rPr>
        <w:t xml:space="preserve">части 13 </w:t>
      </w:r>
      <w:r w:rsidR="00082891">
        <w:rPr>
          <w:rFonts w:ascii="Times New Roman" w:hAnsi="Times New Roman"/>
          <w:sz w:val="28"/>
          <w:szCs w:val="28"/>
        </w:rPr>
        <w:t>Приложения</w:t>
      </w:r>
      <w:r w:rsidR="00082891" w:rsidRPr="00082891">
        <w:rPr>
          <w:rFonts w:ascii="Times New Roman" w:hAnsi="Times New Roman"/>
          <w:sz w:val="28"/>
          <w:szCs w:val="28"/>
        </w:rPr>
        <w:t xml:space="preserve"> </w:t>
      </w:r>
      <w:r w:rsidRPr="00082891">
        <w:rPr>
          <w:rFonts w:ascii="Times New Roman" w:hAnsi="Times New Roman"/>
          <w:sz w:val="28"/>
          <w:szCs w:val="28"/>
        </w:rPr>
        <w:t>слова «в размере до 4,5 месячного фонда оплаты труда» заменить словами «в размере 2,5 месячных фонда оплаты труда из расчета на год»</w:t>
      </w:r>
      <w:r w:rsidR="00082891">
        <w:rPr>
          <w:rFonts w:ascii="Times New Roman" w:hAnsi="Times New Roman"/>
          <w:sz w:val="28"/>
          <w:szCs w:val="28"/>
        </w:rPr>
        <w:t>;</w:t>
      </w:r>
    </w:p>
    <w:p w:rsidR="00595BD4" w:rsidRDefault="00082891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2, п. 13.2.</w:t>
      </w:r>
      <w:r w:rsidR="00BE2255" w:rsidRPr="00082891">
        <w:rPr>
          <w:rFonts w:ascii="Times New Roman" w:hAnsi="Times New Roman"/>
          <w:sz w:val="28"/>
          <w:szCs w:val="28"/>
        </w:rPr>
        <w:t xml:space="preserve"> части 13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BE2255" w:rsidRPr="00082891">
        <w:rPr>
          <w:rFonts w:ascii="Times New Roman" w:hAnsi="Times New Roman"/>
          <w:sz w:val="28"/>
          <w:szCs w:val="28"/>
        </w:rPr>
        <w:t xml:space="preserve"> слова «установленных в пунктах 6-12» заменить словами «установленных в пунктах 6-11» и слова «на 4,5</w:t>
      </w:r>
      <w:r>
        <w:rPr>
          <w:rFonts w:ascii="Times New Roman" w:hAnsi="Times New Roman"/>
          <w:sz w:val="28"/>
          <w:szCs w:val="28"/>
        </w:rPr>
        <w:t>» заменить словами «на 2,5»;</w:t>
      </w:r>
      <w:proofErr w:type="gramEnd"/>
    </w:p>
    <w:p w:rsidR="00082891" w:rsidRPr="00082891" w:rsidRDefault="00082891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2, п. 15.1.</w:t>
      </w:r>
      <w:r w:rsidRPr="00082891">
        <w:rPr>
          <w:rFonts w:ascii="Times New Roman" w:hAnsi="Times New Roman"/>
          <w:sz w:val="28"/>
          <w:szCs w:val="28"/>
        </w:rPr>
        <w:t xml:space="preserve"> части 15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Pr="00082891">
        <w:rPr>
          <w:rFonts w:ascii="Times New Roman" w:hAnsi="Times New Roman"/>
          <w:sz w:val="28"/>
          <w:szCs w:val="28"/>
        </w:rPr>
        <w:t xml:space="preserve"> слова «установленных в пунктах 6-11» заменить словами «установленных в пунктах 6, 8-11»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4302A" w:rsidRPr="00082891" w:rsidRDefault="00B4302A" w:rsidP="00082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891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B4302A" w:rsidRPr="00082891" w:rsidRDefault="00B4302A" w:rsidP="00082891">
      <w:pPr>
        <w:pStyle w:val="a3"/>
        <w:rPr>
          <w:rFonts w:ascii="Times New Roman" w:hAnsi="Times New Roman"/>
          <w:sz w:val="28"/>
          <w:szCs w:val="28"/>
        </w:rPr>
      </w:pPr>
    </w:p>
    <w:p w:rsidR="00B4302A" w:rsidRPr="00082891" w:rsidRDefault="00AE3282" w:rsidP="00082891">
      <w:pPr>
        <w:pStyle w:val="a3"/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82891">
        <w:rPr>
          <w:rFonts w:ascii="Times New Roman" w:hAnsi="Times New Roman"/>
          <w:sz w:val="28"/>
          <w:szCs w:val="28"/>
          <w:lang w:eastAsia="ar-SA"/>
        </w:rPr>
        <w:t>И.о</w:t>
      </w:r>
      <w:proofErr w:type="spellEnd"/>
      <w:r w:rsidRPr="00082891">
        <w:rPr>
          <w:rFonts w:ascii="Times New Roman" w:hAnsi="Times New Roman"/>
          <w:sz w:val="28"/>
          <w:szCs w:val="28"/>
          <w:lang w:eastAsia="ar-SA"/>
        </w:rPr>
        <w:t>. главы поселения                                                  Е.Н. Тодорова</w:t>
      </w:r>
    </w:p>
    <w:p w:rsidR="00627A2C" w:rsidRPr="00082891" w:rsidRDefault="00627A2C" w:rsidP="0008289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sectPr w:rsidR="00627A2C" w:rsidRPr="00082891" w:rsidSect="00B430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1AA"/>
    <w:multiLevelType w:val="multilevel"/>
    <w:tmpl w:val="25826118"/>
    <w:lvl w:ilvl="0">
      <w:start w:val="1"/>
      <w:numFmt w:val="decimal"/>
      <w:lvlText w:val="%1."/>
      <w:lvlJc w:val="left"/>
      <w:pPr>
        <w:ind w:left="1445" w:hanging="94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3"/>
    <w:rsid w:val="00082891"/>
    <w:rsid w:val="00397B63"/>
    <w:rsid w:val="003C0C2D"/>
    <w:rsid w:val="00595BD4"/>
    <w:rsid w:val="005E290D"/>
    <w:rsid w:val="00627A2C"/>
    <w:rsid w:val="00650CA0"/>
    <w:rsid w:val="00857EC5"/>
    <w:rsid w:val="00AE3282"/>
    <w:rsid w:val="00AF3C6E"/>
    <w:rsid w:val="00B4302A"/>
    <w:rsid w:val="00BE2255"/>
    <w:rsid w:val="00C67BE0"/>
    <w:rsid w:val="00D04BA9"/>
    <w:rsid w:val="00E30904"/>
    <w:rsid w:val="00EE64DA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15</cp:revision>
  <cp:lastPrinted>2016-03-09T06:47:00Z</cp:lastPrinted>
  <dcterms:created xsi:type="dcterms:W3CDTF">2015-03-02T10:35:00Z</dcterms:created>
  <dcterms:modified xsi:type="dcterms:W3CDTF">2016-03-09T06:51:00Z</dcterms:modified>
</cp:coreProperties>
</file>