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5" w:rsidRDefault="005F7D75" w:rsidP="00361728">
      <w:pPr>
        <w:jc w:val="center"/>
        <w:rPr>
          <w:sz w:val="28"/>
          <w:szCs w:val="28"/>
        </w:rPr>
      </w:pPr>
    </w:p>
    <w:p w:rsidR="005F7D75" w:rsidRDefault="005F7D75" w:rsidP="00361728">
      <w:pPr>
        <w:jc w:val="center"/>
        <w:rPr>
          <w:sz w:val="28"/>
          <w:szCs w:val="28"/>
        </w:rPr>
      </w:pPr>
    </w:p>
    <w:p w:rsidR="00D417E9" w:rsidRPr="00CC7C2A" w:rsidRDefault="00D417E9" w:rsidP="00361728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АДМИНИСТРАЦИЯ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Ханты-Мансийского автономного округа-Югры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bCs/>
          <w:sz w:val="28"/>
          <w:szCs w:val="28"/>
        </w:rPr>
        <w:t>РАСПОРЯЖЕНИЕ</w:t>
      </w:r>
    </w:p>
    <w:p w:rsidR="00D417E9" w:rsidRPr="00CC7C2A" w:rsidRDefault="00D417E9" w:rsidP="00D417E9">
      <w:pPr>
        <w:jc w:val="center"/>
        <w:rPr>
          <w:b/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от </w:t>
      </w:r>
      <w:r w:rsidR="00F36767">
        <w:rPr>
          <w:sz w:val="28"/>
          <w:szCs w:val="28"/>
          <w:u w:val="single"/>
        </w:rPr>
        <w:t>20.07</w:t>
      </w:r>
      <w:r w:rsidR="00463C74">
        <w:rPr>
          <w:sz w:val="28"/>
          <w:szCs w:val="28"/>
          <w:u w:val="single"/>
        </w:rPr>
        <w:t>.2018</w:t>
      </w:r>
      <w:r w:rsidRPr="00CC7C2A">
        <w:rPr>
          <w:sz w:val="28"/>
          <w:szCs w:val="28"/>
        </w:rPr>
        <w:t xml:space="preserve">                                                                                 № </w:t>
      </w:r>
      <w:r w:rsidR="00F36767">
        <w:rPr>
          <w:sz w:val="28"/>
          <w:szCs w:val="28"/>
        </w:rPr>
        <w:t>5</w:t>
      </w:r>
      <w:r w:rsidR="00AE57E4">
        <w:rPr>
          <w:sz w:val="28"/>
          <w:szCs w:val="28"/>
        </w:rPr>
        <w:t>6</w:t>
      </w:r>
      <w:bookmarkStart w:id="0" w:name="_GoBack"/>
      <w:bookmarkEnd w:id="0"/>
      <w:r w:rsidRPr="00CC7C2A">
        <w:rPr>
          <w:sz w:val="28"/>
          <w:szCs w:val="28"/>
        </w:rPr>
        <w:t>-р</w:t>
      </w: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>пос. Светлый</w:t>
      </w:r>
    </w:p>
    <w:p w:rsidR="00361728" w:rsidRPr="00CC7C2A" w:rsidRDefault="00361728" w:rsidP="00D417E9">
      <w:pPr>
        <w:jc w:val="both"/>
        <w:rPr>
          <w:b/>
          <w:sz w:val="28"/>
          <w:szCs w:val="28"/>
        </w:rPr>
      </w:pPr>
    </w:p>
    <w:p w:rsidR="00D417E9" w:rsidRPr="00463C74" w:rsidRDefault="00A566E1" w:rsidP="00463C7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17.01.2018 №3-р «</w:t>
      </w:r>
      <w:r w:rsidR="00D417E9" w:rsidRPr="00CC7C2A">
        <w:rPr>
          <w:b/>
          <w:sz w:val="28"/>
          <w:szCs w:val="28"/>
        </w:rPr>
        <w:t xml:space="preserve">Об утверждении Плана </w:t>
      </w:r>
      <w:r w:rsidR="00A86360" w:rsidRPr="00CC7C2A">
        <w:rPr>
          <w:b/>
          <w:sz w:val="28"/>
          <w:szCs w:val="28"/>
        </w:rPr>
        <w:t xml:space="preserve">по </w:t>
      </w:r>
      <w:r w:rsidR="00D75230" w:rsidRPr="00CC7C2A">
        <w:rPr>
          <w:b/>
          <w:sz w:val="28"/>
          <w:szCs w:val="28"/>
        </w:rPr>
        <w:t>подготовке проектов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муниципальных нормативных правовых актов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 xml:space="preserve">в связи с принятием в </w:t>
      </w:r>
      <w:r w:rsidR="00D063EC" w:rsidRPr="00CC7C2A">
        <w:rPr>
          <w:b/>
          <w:sz w:val="28"/>
          <w:szCs w:val="28"/>
        </w:rPr>
        <w:t>3-</w:t>
      </w:r>
      <w:r w:rsidR="00D75230" w:rsidRPr="00CC7C2A">
        <w:rPr>
          <w:b/>
          <w:sz w:val="28"/>
          <w:szCs w:val="28"/>
        </w:rPr>
        <w:t>4 квартал</w:t>
      </w:r>
      <w:r w:rsidR="008E2D98">
        <w:rPr>
          <w:b/>
          <w:sz w:val="28"/>
          <w:szCs w:val="28"/>
        </w:rPr>
        <w:t>ах</w:t>
      </w:r>
      <w:r w:rsidR="00D75230" w:rsidRPr="00CC7C2A">
        <w:rPr>
          <w:b/>
          <w:sz w:val="28"/>
          <w:szCs w:val="28"/>
        </w:rPr>
        <w:t xml:space="preserve"> 201</w:t>
      </w:r>
      <w:r w:rsidR="00463C74">
        <w:rPr>
          <w:b/>
          <w:sz w:val="28"/>
          <w:szCs w:val="28"/>
        </w:rPr>
        <w:t>7 года</w:t>
      </w:r>
      <w:r w:rsidR="00DC7355">
        <w:rPr>
          <w:b/>
          <w:sz w:val="28"/>
          <w:szCs w:val="28"/>
        </w:rPr>
        <w:t>, 1-2 кварталах 2018 года</w:t>
      </w:r>
      <w:r w:rsidR="00463C74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федеральных нормативных правовых актов и  нормативных правовых актов Ханты-Мансийского автономного округа – Югры</w:t>
      </w:r>
      <w:r>
        <w:rPr>
          <w:b/>
          <w:sz w:val="28"/>
          <w:szCs w:val="28"/>
        </w:rPr>
        <w:t>»</w:t>
      </w:r>
    </w:p>
    <w:p w:rsidR="00D417E9" w:rsidRPr="00CC7C2A" w:rsidRDefault="00D417E9" w:rsidP="00D417E9"/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tab/>
      </w:r>
      <w:r w:rsidR="00E93269">
        <w:rPr>
          <w:sz w:val="28"/>
          <w:szCs w:val="28"/>
        </w:rPr>
        <w:t>На основании мониторинга специализированного программного обеспечения Кодекс, выявленных несоответствий нормативных правовых актов администрации сельского поселения Светлый, в</w:t>
      </w:r>
      <w:r w:rsidR="00F45C7F" w:rsidRPr="00CC7C2A">
        <w:rPr>
          <w:sz w:val="28"/>
          <w:szCs w:val="28"/>
        </w:rPr>
        <w:t xml:space="preserve"> соответствии с</w:t>
      </w:r>
      <w:r w:rsidR="00326830" w:rsidRPr="00CC7C2A">
        <w:rPr>
          <w:sz w:val="28"/>
          <w:szCs w:val="28"/>
        </w:rPr>
        <w:t xml:space="preserve"> уставом сельского поселения Светлый</w:t>
      </w:r>
      <w:r w:rsidRPr="00CC7C2A">
        <w:rPr>
          <w:sz w:val="28"/>
          <w:szCs w:val="28"/>
        </w:rPr>
        <w:t>:</w:t>
      </w:r>
    </w:p>
    <w:p w:rsidR="00A566E1" w:rsidRDefault="00D417E9" w:rsidP="005F7D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>1</w:t>
      </w:r>
      <w:r w:rsidR="00A566E1">
        <w:rPr>
          <w:sz w:val="28"/>
          <w:szCs w:val="28"/>
        </w:rPr>
        <w:t>.  Дополнить План по подготовке проектов муниципальных правовых актов в связи с принятием в 3-4 кварталах 2017 года</w:t>
      </w:r>
      <w:r w:rsidR="00DC7355">
        <w:rPr>
          <w:sz w:val="28"/>
          <w:szCs w:val="28"/>
        </w:rPr>
        <w:t>, 1-2 кварталах 2018 года</w:t>
      </w:r>
      <w:r w:rsidR="00A566E1">
        <w:rPr>
          <w:sz w:val="28"/>
          <w:szCs w:val="28"/>
        </w:rPr>
        <w:t xml:space="preserve"> федеральных нормативных правовых актов и нормативных правовых актов Ханты-Мансийского автономного округа-Югры</w:t>
      </w:r>
      <w:r w:rsidR="007802DB">
        <w:rPr>
          <w:sz w:val="28"/>
          <w:szCs w:val="28"/>
        </w:rPr>
        <w:t xml:space="preserve">» строками </w:t>
      </w:r>
      <w:r w:rsidR="00FA5311">
        <w:rPr>
          <w:sz w:val="28"/>
          <w:szCs w:val="28"/>
        </w:rPr>
        <w:t>15-</w:t>
      </w:r>
      <w:r w:rsidR="000C3B66">
        <w:rPr>
          <w:sz w:val="28"/>
          <w:szCs w:val="28"/>
        </w:rPr>
        <w:t xml:space="preserve">26 </w:t>
      </w:r>
      <w:r w:rsidR="007802DB">
        <w:rPr>
          <w:sz w:val="28"/>
          <w:szCs w:val="28"/>
        </w:rPr>
        <w:t>следующего содержания:</w:t>
      </w:r>
    </w:p>
    <w:p w:rsidR="007802DB" w:rsidRDefault="007802DB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793"/>
      </w:tblGrid>
      <w:tr w:rsidR="00FA5311" w:rsidRPr="00463C74" w:rsidTr="005F7D75">
        <w:tc>
          <w:tcPr>
            <w:tcW w:w="817" w:type="dxa"/>
          </w:tcPr>
          <w:p w:rsidR="00FA5311" w:rsidRPr="00CC7C2A" w:rsidRDefault="000C3B66" w:rsidP="00693576">
            <w:pPr>
              <w:widowControl w:val="0"/>
              <w:autoSpaceDE w:val="0"/>
              <w:autoSpaceDN w:val="0"/>
              <w:jc w:val="both"/>
            </w:pPr>
            <w:r>
              <w:t>15</w:t>
            </w:r>
          </w:p>
        </w:tc>
        <w:tc>
          <w:tcPr>
            <w:tcW w:w="5528" w:type="dxa"/>
          </w:tcPr>
          <w:p w:rsidR="00EC6960" w:rsidRPr="00EC6960" w:rsidRDefault="00FA5311" w:rsidP="003D20B6">
            <w:pPr>
              <w:spacing w:line="330" w:lineRule="atLeast"/>
              <w:ind w:firstLine="450"/>
              <w:jc w:val="both"/>
            </w:pPr>
            <w:r w:rsidRPr="00EC6960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EC6960">
              <w:t xml:space="preserve"> ,</w:t>
            </w:r>
            <w:proofErr w:type="gramEnd"/>
            <w:r w:rsidRPr="00EC6960">
              <w:t xml:space="preserve"> Федеральный закон от 29.12.2017 N 479-ФЗ, </w:t>
            </w:r>
            <w:hyperlink r:id="rId7" w:history="1">
              <w:r w:rsidRPr="00EC6960">
                <w:rPr>
                  <w:color w:val="0000FF"/>
                </w:rPr>
                <w:t>Абзац 2 подпункта ж пункта 8 статьи 1</w:t>
              </w:r>
            </w:hyperlink>
          </w:p>
        </w:tc>
        <w:tc>
          <w:tcPr>
            <w:tcW w:w="3793" w:type="dxa"/>
          </w:tcPr>
          <w:p w:rsidR="00EC6960" w:rsidRDefault="00FA5311" w:rsidP="00FA5311">
            <w:pPr>
              <w:spacing w:after="72" w:line="330" w:lineRule="atLeast"/>
              <w:jc w:val="both"/>
            </w:pPr>
            <w:proofErr w:type="gramStart"/>
            <w:r>
              <w:t xml:space="preserve">Об утверждении </w:t>
            </w:r>
            <w:r w:rsidRPr="00EC6960">
              <w:t>административного регламента предоставления муниципальной услуги "Предоставление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(с изменениями на: 14.03.2018), Постановление Администрации сельского поселения Светлый Березовского района Ханты-</w:t>
            </w:r>
            <w:r w:rsidRPr="00EC6960">
              <w:lastRenderedPageBreak/>
              <w:t xml:space="preserve">Мансийского автономного округа - Югры от 21.02.2014 N 23, </w:t>
            </w:r>
            <w:hyperlink r:id="rId8" w:history="1">
              <w:r w:rsidRPr="00EC6960">
                <w:rPr>
                  <w:color w:val="0000FF"/>
                </w:rPr>
                <w:t>Абзац 2 пункта 5.8</w:t>
              </w:r>
            </w:hyperlink>
            <w:proofErr w:type="gramEnd"/>
          </w:p>
          <w:p w:rsidR="00EC6960" w:rsidRDefault="00564C19" w:rsidP="00FA5311">
            <w:pPr>
              <w:spacing w:after="72" w:line="330" w:lineRule="atLeast"/>
              <w:jc w:val="both"/>
            </w:pPr>
            <w:r>
              <w:t xml:space="preserve">Директор МКУ СДК «Пилигрим» </w:t>
            </w:r>
            <w:proofErr w:type="spellStart"/>
            <w:r>
              <w:t>Лапикова</w:t>
            </w:r>
            <w:proofErr w:type="spellEnd"/>
            <w:r>
              <w:t xml:space="preserve"> Н.М.</w:t>
            </w:r>
          </w:p>
          <w:p w:rsidR="00EC6960" w:rsidRDefault="000C3B66" w:rsidP="00FA5311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>ок до</w:t>
            </w:r>
            <w:r w:rsidR="00564C19">
              <w:t xml:space="preserve"> 27.07.2018</w:t>
            </w:r>
          </w:p>
          <w:p w:rsidR="00EC6960" w:rsidRPr="00EC6960" w:rsidRDefault="000C3B66" w:rsidP="00FA5311">
            <w:pPr>
              <w:spacing w:after="72" w:line="330" w:lineRule="atLeast"/>
              <w:jc w:val="both"/>
            </w:pPr>
            <w:r>
              <w:t>Принять в срок до</w:t>
            </w:r>
            <w:r w:rsidR="00564C19">
              <w:t xml:space="preserve">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FA5311" w:rsidP="000C3B6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</w:t>
            </w:r>
            <w:r w:rsidR="000C3B66">
              <w:t>6</w:t>
            </w:r>
          </w:p>
        </w:tc>
        <w:tc>
          <w:tcPr>
            <w:tcW w:w="5528" w:type="dxa"/>
          </w:tcPr>
          <w:p w:rsidR="00EC6960" w:rsidRPr="00EC6960" w:rsidRDefault="00FA5311" w:rsidP="003D20B6">
            <w:pPr>
              <w:spacing w:after="72" w:line="330" w:lineRule="atLeast"/>
              <w:ind w:firstLine="450"/>
              <w:jc w:val="both"/>
            </w:pPr>
            <w:r w:rsidRPr="00EC6960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EC6960">
              <w:t xml:space="preserve"> ,</w:t>
            </w:r>
            <w:proofErr w:type="gramEnd"/>
            <w:r w:rsidRPr="00EC6960">
              <w:t xml:space="preserve"> Федеральный закон от 29.12.2017 N 479-ФЗ, </w:t>
            </w:r>
            <w:hyperlink r:id="rId9" w:history="1">
              <w:r w:rsidRPr="00FA5311">
                <w:rPr>
                  <w:rStyle w:val="a9"/>
                </w:rPr>
                <w:t xml:space="preserve">Подпункт </w:t>
              </w:r>
              <w:proofErr w:type="spellStart"/>
              <w:r w:rsidRPr="00FA5311">
                <w:rPr>
                  <w:rStyle w:val="a9"/>
                </w:rPr>
                <w:t>е,ж</w:t>
              </w:r>
              <w:proofErr w:type="spellEnd"/>
              <w:r w:rsidRPr="00FA5311">
                <w:rPr>
                  <w:rStyle w:val="a9"/>
                </w:rPr>
                <w:t xml:space="preserve"> пункта 7 статьи 1</w:t>
              </w:r>
            </w:hyperlink>
          </w:p>
        </w:tc>
        <w:tc>
          <w:tcPr>
            <w:tcW w:w="3793" w:type="dxa"/>
          </w:tcPr>
          <w:p w:rsidR="00EC6960" w:rsidRDefault="00FA5311" w:rsidP="000C3B66">
            <w:pPr>
              <w:spacing w:line="330" w:lineRule="atLeast"/>
              <w:jc w:val="both"/>
            </w:pPr>
            <w:r w:rsidRPr="00EC6960">
              <w:t xml:space="preserve"> Об утверждении административного регламента предоставления муниципальной услуги "Предоставление доступа к справочно-поисковому аппарату библиотек, базам данных" (с изменениями на: 14.03.2018), Постановление Администрации сельского поселения Светлый Березовского района Ханты-Мансийского автономного округа - Югры от 21.02.2014 N 24, </w:t>
            </w:r>
            <w:hyperlink r:id="rId10" w:history="1">
              <w:r w:rsidRPr="00FA5311">
                <w:rPr>
                  <w:rStyle w:val="a9"/>
                </w:rPr>
                <w:t>Абзац 2 пункта 5.2 раздела 5</w:t>
              </w:r>
            </w:hyperlink>
          </w:p>
          <w:p w:rsidR="00564C19" w:rsidRDefault="00564C19" w:rsidP="00564C19">
            <w:pPr>
              <w:spacing w:after="72" w:line="330" w:lineRule="atLeast"/>
              <w:jc w:val="both"/>
            </w:pPr>
            <w:r>
              <w:t xml:space="preserve">Директор МКУ СДК «Пилигрим» </w:t>
            </w:r>
            <w:proofErr w:type="spellStart"/>
            <w:r>
              <w:t>Лапикова</w:t>
            </w:r>
            <w:proofErr w:type="spellEnd"/>
            <w:r>
              <w:t xml:space="preserve"> Н.М.</w:t>
            </w:r>
          </w:p>
          <w:p w:rsidR="00564C19" w:rsidRDefault="00564C19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>ок до 27.07.2018</w:t>
            </w:r>
          </w:p>
          <w:p w:rsidR="00EC6960" w:rsidRPr="00EC6960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17</w:t>
            </w:r>
          </w:p>
        </w:tc>
        <w:tc>
          <w:tcPr>
            <w:tcW w:w="5528" w:type="dxa"/>
          </w:tcPr>
          <w:p w:rsidR="00EC6960" w:rsidRPr="00EC6960" w:rsidRDefault="00FA5311" w:rsidP="003D20B6">
            <w:pPr>
              <w:spacing w:after="72" w:line="330" w:lineRule="atLeast"/>
              <w:ind w:firstLine="450"/>
              <w:jc w:val="both"/>
            </w:pPr>
            <w:r w:rsidRPr="00EC6960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EC6960">
              <w:t xml:space="preserve"> ,</w:t>
            </w:r>
            <w:proofErr w:type="gramEnd"/>
            <w:r w:rsidRPr="00EC6960">
              <w:t xml:space="preserve"> Федеральный закон от 29.12.2017 N 479-ФЗ, </w:t>
            </w:r>
            <w:hyperlink r:id="rId11" w:history="1">
              <w:r w:rsidRPr="00FA5311">
                <w:rPr>
                  <w:rStyle w:val="a9"/>
                </w:rPr>
                <w:t xml:space="preserve">Подпункт </w:t>
              </w:r>
              <w:proofErr w:type="spellStart"/>
              <w:r w:rsidRPr="00FA5311">
                <w:rPr>
                  <w:rStyle w:val="a9"/>
                </w:rPr>
                <w:t>е,ж</w:t>
              </w:r>
              <w:proofErr w:type="spellEnd"/>
              <w:r w:rsidRPr="00FA5311">
                <w:rPr>
                  <w:rStyle w:val="a9"/>
                </w:rPr>
                <w:t xml:space="preserve"> пункта 7 статьи 1</w:t>
              </w:r>
            </w:hyperlink>
          </w:p>
        </w:tc>
        <w:tc>
          <w:tcPr>
            <w:tcW w:w="3793" w:type="dxa"/>
          </w:tcPr>
          <w:p w:rsidR="00EC6960" w:rsidRDefault="00FA5311" w:rsidP="000C3B66">
            <w:pPr>
              <w:spacing w:line="330" w:lineRule="atLeast"/>
              <w:jc w:val="both"/>
            </w:pPr>
            <w:proofErr w:type="gramStart"/>
            <w:r w:rsidRPr="00EC6960">
              <w:t xml:space="preserve">Об утверждении административного регламента предоставления муниципальной услуги "Предоставление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правах" (с изменениями на: 16.05.2016), Постановление Администрации сельского поселения Светлый Березовского района Ханты-Мансийского автономного округа - Югры от 21.02.2014 N 33, </w:t>
            </w:r>
            <w:hyperlink r:id="rId12" w:history="1">
              <w:r w:rsidRPr="00FA5311">
                <w:rPr>
                  <w:rStyle w:val="a9"/>
                </w:rPr>
                <w:t>Абзац 2 пункта 5.2 раздела 5</w:t>
              </w:r>
            </w:hyperlink>
            <w:proofErr w:type="gramEnd"/>
          </w:p>
          <w:p w:rsidR="00564C19" w:rsidRDefault="00564C19" w:rsidP="00564C19">
            <w:pPr>
              <w:spacing w:after="72" w:line="330" w:lineRule="atLeast"/>
              <w:jc w:val="both"/>
            </w:pPr>
            <w:r>
              <w:t xml:space="preserve">Директор МКУ СДК «Пилигрим» </w:t>
            </w:r>
            <w:proofErr w:type="spellStart"/>
            <w:r>
              <w:t>Лапикова</w:t>
            </w:r>
            <w:proofErr w:type="spellEnd"/>
            <w:r>
              <w:t xml:space="preserve"> Н.М.</w:t>
            </w:r>
          </w:p>
          <w:p w:rsidR="00564C19" w:rsidRDefault="00564C19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>ок до 27.07.2018</w:t>
            </w:r>
          </w:p>
          <w:p w:rsidR="00EC6960" w:rsidRPr="00EC6960" w:rsidRDefault="00564C19" w:rsidP="00564C19">
            <w:pPr>
              <w:spacing w:line="330" w:lineRule="atLeast"/>
              <w:jc w:val="both"/>
            </w:pPr>
            <w:r>
              <w:lastRenderedPageBreak/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18</w:t>
            </w:r>
          </w:p>
        </w:tc>
        <w:tc>
          <w:tcPr>
            <w:tcW w:w="5528" w:type="dxa"/>
          </w:tcPr>
          <w:p w:rsidR="00EC6960" w:rsidRPr="00EC6960" w:rsidRDefault="00FA5311" w:rsidP="003D20B6">
            <w:pPr>
              <w:spacing w:after="72" w:line="330" w:lineRule="atLeast"/>
              <w:ind w:firstLine="450"/>
              <w:jc w:val="both"/>
            </w:pPr>
            <w:r w:rsidRPr="00EC6960">
              <w:t xml:space="preserve">О внесении изменений в отдельные законодательные акты Российской Федерации по вопросам </w:t>
            </w:r>
            <w:proofErr w:type="gramStart"/>
            <w:r w:rsidRPr="00EC6960">
              <w:t>совершенствования проведения независимой оценки качества условий оказания услуг</w:t>
            </w:r>
            <w:proofErr w:type="gramEnd"/>
            <w:r w:rsidRPr="00EC6960">
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Федеральный закон от 05.12.2017 N 392-ФЗ, </w:t>
            </w:r>
            <w:hyperlink r:id="rId13" w:history="1">
              <w:r w:rsidRPr="00FA5311">
                <w:rPr>
                  <w:rStyle w:val="a9"/>
                </w:rPr>
                <w:t>Подпункт л пункта 1 статьи 1</w:t>
              </w:r>
            </w:hyperlink>
          </w:p>
        </w:tc>
        <w:tc>
          <w:tcPr>
            <w:tcW w:w="3793" w:type="dxa"/>
          </w:tcPr>
          <w:p w:rsidR="00EC6960" w:rsidRDefault="00FA5311" w:rsidP="000C3B66">
            <w:pPr>
              <w:spacing w:line="330" w:lineRule="atLeast"/>
              <w:jc w:val="both"/>
            </w:pPr>
            <w:r w:rsidRPr="00EC6960">
              <w:t xml:space="preserve"> О создании Общественного совета по проведению независимой оценки качества оказания услуг организациями в сфере культуры, социального обслуживания, охраны здоровья и образования на территории сельского поселения Светлый, Постановление Администрации сельского поселения Светлый Березовского района Ханты-Мансийского автономного округа - Югры от 09.06.2015 N 104, </w:t>
            </w:r>
            <w:hyperlink r:id="rId14" w:history="1">
              <w:r w:rsidRPr="00FA5311">
                <w:rPr>
                  <w:rStyle w:val="a9"/>
                </w:rPr>
                <w:t>Пункт 1 статьи 5</w:t>
              </w:r>
            </w:hyperlink>
          </w:p>
          <w:p w:rsidR="00564C19" w:rsidRDefault="00564C19" w:rsidP="00564C19">
            <w:pPr>
              <w:spacing w:after="72" w:line="330" w:lineRule="atLeast"/>
              <w:jc w:val="both"/>
            </w:pPr>
            <w:r>
              <w:t xml:space="preserve">Директор МКУ СДК «Пилигрим» </w:t>
            </w:r>
            <w:proofErr w:type="spellStart"/>
            <w:r>
              <w:t>Лапикова</w:t>
            </w:r>
            <w:proofErr w:type="spellEnd"/>
            <w:r>
              <w:t xml:space="preserve"> Н.М.</w:t>
            </w:r>
          </w:p>
          <w:p w:rsidR="00564C19" w:rsidRDefault="00564C19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>ок до 27.07.2018</w:t>
            </w:r>
          </w:p>
          <w:p w:rsidR="00EC6960" w:rsidRPr="00EC6960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19</w:t>
            </w:r>
          </w:p>
        </w:tc>
        <w:tc>
          <w:tcPr>
            <w:tcW w:w="5528" w:type="dxa"/>
          </w:tcPr>
          <w:p w:rsidR="00FA5311" w:rsidRDefault="00FA5311" w:rsidP="003D20B6">
            <w:pPr>
              <w:spacing w:after="72" w:line="330" w:lineRule="atLeast"/>
              <w:ind w:firstLine="450"/>
              <w:jc w:val="both"/>
            </w:pPr>
            <w:r w:rsidRPr="00EC6960"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EC6960">
              <w:t xml:space="preserve"> ,</w:t>
            </w:r>
            <w:proofErr w:type="gramEnd"/>
            <w:r w:rsidRPr="00EC6960">
              <w:t xml:space="preserve"> Федеральный закон от 29.12.2017 N 479-ФЗ, </w:t>
            </w:r>
          </w:p>
          <w:p w:rsidR="00FA5311" w:rsidRDefault="00FA5311" w:rsidP="003D20B6">
            <w:pPr>
              <w:spacing w:after="72" w:line="330" w:lineRule="atLeast"/>
              <w:ind w:firstLine="450"/>
              <w:jc w:val="both"/>
            </w:pPr>
          </w:p>
          <w:p w:rsidR="00FA5311" w:rsidRDefault="00FA5311" w:rsidP="003D20B6">
            <w:pPr>
              <w:spacing w:after="72" w:line="330" w:lineRule="atLeast"/>
              <w:ind w:firstLine="450"/>
              <w:jc w:val="both"/>
            </w:pPr>
          </w:p>
          <w:p w:rsidR="00EC6960" w:rsidRPr="00FA5311" w:rsidRDefault="00AE57E4" w:rsidP="00FA5311">
            <w:pPr>
              <w:spacing w:after="72" w:line="330" w:lineRule="atLeast"/>
              <w:jc w:val="both"/>
            </w:pPr>
            <w:hyperlink r:id="rId15" w:history="1">
              <w:r w:rsidR="00FA5311" w:rsidRPr="00FA5311">
                <w:rPr>
                  <w:rStyle w:val="a9"/>
                </w:rPr>
                <w:t>Абзац 2 подпункта ж пункта 8 статьи 1</w:t>
              </w:r>
            </w:hyperlink>
          </w:p>
          <w:p w:rsidR="00EC6960" w:rsidRPr="00FA5311" w:rsidRDefault="00AE57E4" w:rsidP="003D20B6">
            <w:pPr>
              <w:spacing w:after="72" w:line="330" w:lineRule="atLeast"/>
              <w:ind w:firstLine="450"/>
              <w:jc w:val="both"/>
            </w:pPr>
            <w:hyperlink r:id="rId16" w:history="1">
              <w:r w:rsidR="00FA5311" w:rsidRPr="00FA5311">
                <w:rPr>
                  <w:rStyle w:val="a9"/>
                </w:rPr>
                <w:t>Абзац 5 подпункта ж пункта 8 статьи 1</w:t>
              </w:r>
            </w:hyperlink>
          </w:p>
          <w:p w:rsidR="00EC6960" w:rsidRPr="00FA5311" w:rsidRDefault="00AE57E4" w:rsidP="003D20B6">
            <w:pPr>
              <w:spacing w:after="72" w:line="330" w:lineRule="atLeast"/>
              <w:ind w:firstLine="450"/>
              <w:jc w:val="both"/>
            </w:pPr>
            <w:hyperlink r:id="rId17" w:history="1">
              <w:r w:rsidR="00FA5311" w:rsidRPr="00FA5311">
                <w:rPr>
                  <w:rStyle w:val="a9"/>
                </w:rPr>
                <w:t>Подпункт е пункта 8 статьи 1</w:t>
              </w:r>
            </w:hyperlink>
          </w:p>
          <w:p w:rsidR="00EC6960" w:rsidRPr="00FA5311" w:rsidRDefault="00AE57E4" w:rsidP="003D20B6">
            <w:pPr>
              <w:spacing w:after="72" w:line="330" w:lineRule="atLeast"/>
              <w:ind w:firstLine="450"/>
              <w:jc w:val="both"/>
            </w:pPr>
            <w:hyperlink r:id="rId18" w:history="1">
              <w:r w:rsidR="00FA5311" w:rsidRPr="00FA5311">
                <w:rPr>
                  <w:rStyle w:val="a9"/>
                </w:rPr>
                <w:t>Подпункт д пункта 8 статьи 1</w:t>
              </w:r>
            </w:hyperlink>
          </w:p>
          <w:p w:rsidR="00EC6960" w:rsidRPr="00EC6960" w:rsidRDefault="00AE57E4" w:rsidP="003D20B6">
            <w:pPr>
              <w:spacing w:after="72" w:line="330" w:lineRule="atLeast"/>
              <w:ind w:firstLine="450"/>
              <w:jc w:val="both"/>
            </w:pPr>
            <w:hyperlink r:id="rId19" w:history="1">
              <w:r w:rsidR="00FA5311" w:rsidRPr="00FA5311">
                <w:rPr>
                  <w:rStyle w:val="a9"/>
                </w:rPr>
                <w:t>Пункт 7 статьи 1</w:t>
              </w:r>
            </w:hyperlink>
          </w:p>
        </w:tc>
        <w:tc>
          <w:tcPr>
            <w:tcW w:w="3793" w:type="dxa"/>
          </w:tcPr>
          <w:p w:rsidR="00EC6960" w:rsidRPr="00FA5311" w:rsidRDefault="00FA5311" w:rsidP="00FA5311">
            <w:pPr>
              <w:spacing w:line="330" w:lineRule="atLeast"/>
              <w:jc w:val="both"/>
            </w:pPr>
            <w:r>
              <w:t xml:space="preserve"> Об </w:t>
            </w:r>
            <w:r w:rsidRPr="00EC6960">
              <w:t xml:space="preserve">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 (с изменениями на: 16.05.2016), Постановление Администрации сельского поселения Светлый Березовского района Ханты-Мансийского автономного округа - Югры от 21.02.2014 N 32, </w:t>
            </w:r>
            <w:hyperlink r:id="rId20" w:history="1">
              <w:r w:rsidRPr="00FA5311">
                <w:rPr>
                  <w:rStyle w:val="a9"/>
                </w:rPr>
                <w:t>Абзац 2 пункта 5.8</w:t>
              </w:r>
            </w:hyperlink>
          </w:p>
          <w:p w:rsidR="00EC6960" w:rsidRPr="00FA5311" w:rsidRDefault="00AE57E4" w:rsidP="003D20B6">
            <w:pPr>
              <w:spacing w:line="330" w:lineRule="atLeast"/>
              <w:ind w:firstLine="450"/>
              <w:jc w:val="both"/>
            </w:pPr>
            <w:hyperlink r:id="rId21" w:history="1">
              <w:r w:rsidR="00FA5311" w:rsidRPr="00FA5311">
                <w:rPr>
                  <w:rStyle w:val="a9"/>
                </w:rPr>
                <w:t>Пункт 5.12</w:t>
              </w:r>
            </w:hyperlink>
          </w:p>
          <w:p w:rsidR="00EC6960" w:rsidRPr="00FA5311" w:rsidRDefault="00AE57E4" w:rsidP="003D20B6">
            <w:pPr>
              <w:spacing w:line="330" w:lineRule="atLeast"/>
              <w:ind w:firstLine="450"/>
              <w:jc w:val="both"/>
            </w:pPr>
            <w:hyperlink r:id="rId22" w:history="1">
              <w:r w:rsidR="00FA5311" w:rsidRPr="00FA5311">
                <w:rPr>
                  <w:rStyle w:val="a9"/>
                </w:rPr>
                <w:t>Пункт 5.7</w:t>
              </w:r>
            </w:hyperlink>
          </w:p>
          <w:p w:rsidR="00EC6960" w:rsidRPr="00FA5311" w:rsidRDefault="00AE57E4" w:rsidP="003D20B6">
            <w:pPr>
              <w:spacing w:line="330" w:lineRule="atLeast"/>
              <w:ind w:firstLine="450"/>
              <w:jc w:val="both"/>
            </w:pPr>
            <w:hyperlink r:id="rId23" w:history="1">
              <w:r w:rsidR="00FA5311" w:rsidRPr="00FA5311">
                <w:rPr>
                  <w:rStyle w:val="a9"/>
                </w:rPr>
                <w:t>Абзац 4 пункта 5.5</w:t>
              </w:r>
            </w:hyperlink>
          </w:p>
          <w:p w:rsidR="00EC6960" w:rsidRDefault="00AE57E4" w:rsidP="003D20B6">
            <w:pPr>
              <w:spacing w:line="330" w:lineRule="atLeast"/>
              <w:ind w:firstLine="450"/>
              <w:jc w:val="both"/>
            </w:pPr>
            <w:hyperlink r:id="rId24" w:history="1">
              <w:r w:rsidR="00FA5311" w:rsidRPr="00FA5311">
                <w:rPr>
                  <w:rStyle w:val="a9"/>
                </w:rPr>
                <w:t>Абзац 2 пункта 5.2 раздела 5</w:t>
              </w:r>
            </w:hyperlink>
          </w:p>
          <w:p w:rsidR="00EC6960" w:rsidRDefault="00AE57E4" w:rsidP="003D20B6">
            <w:pPr>
              <w:spacing w:line="330" w:lineRule="atLeast"/>
              <w:ind w:firstLine="450"/>
              <w:jc w:val="both"/>
            </w:pPr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</w:t>
            </w:r>
            <w:proofErr w:type="spellStart"/>
            <w:r w:rsidR="00564C19">
              <w:t>Хамидуллина</w:t>
            </w:r>
            <w:proofErr w:type="spellEnd"/>
            <w:r w:rsidR="00564C19">
              <w:t xml:space="preserve"> Р.И.</w:t>
            </w:r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>ок до</w:t>
            </w:r>
            <w:r w:rsidR="00564C19">
              <w:t xml:space="preserve"> 27.07.2018</w:t>
            </w:r>
          </w:p>
          <w:p w:rsidR="00EC6960" w:rsidRPr="00EC6960" w:rsidRDefault="000C3B66" w:rsidP="000C3B66">
            <w:pPr>
              <w:spacing w:line="330" w:lineRule="atLeast"/>
              <w:jc w:val="both"/>
            </w:pPr>
            <w:r>
              <w:t>Принять в срок до</w:t>
            </w:r>
            <w:r w:rsidR="00564C19">
              <w:t xml:space="preserve">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20</w:t>
            </w:r>
          </w:p>
        </w:tc>
        <w:tc>
          <w:tcPr>
            <w:tcW w:w="5528" w:type="dxa"/>
          </w:tcPr>
          <w:p w:rsidR="00FA5311" w:rsidRPr="00FA5311" w:rsidRDefault="00FA5311" w:rsidP="003D20B6">
            <w:pPr>
              <w:spacing w:after="72" w:line="330" w:lineRule="atLeast"/>
              <w:ind w:firstLine="450"/>
              <w:jc w:val="both"/>
            </w:pPr>
            <w:r w:rsidRPr="00674479">
              <w:t xml:space="preserve">Об общих принципах организации местного самоуправления в Российской Федерации (с изменениями на 3 июля 2018 года), Федеральный закон от 06.10.2003 N 131-ФЗ, </w:t>
            </w:r>
            <w:hyperlink r:id="rId25" w:history="1">
              <w:r w:rsidRPr="00FA5311">
                <w:rPr>
                  <w:rStyle w:val="a9"/>
                </w:rPr>
                <w:t>Часть 2 статьи 47</w:t>
              </w:r>
            </w:hyperlink>
          </w:p>
        </w:tc>
        <w:tc>
          <w:tcPr>
            <w:tcW w:w="3793" w:type="dxa"/>
          </w:tcPr>
          <w:p w:rsidR="00FA5311" w:rsidRDefault="00FA5311" w:rsidP="003D20B6">
            <w:pPr>
              <w:spacing w:line="330" w:lineRule="atLeast"/>
              <w:ind w:firstLine="450"/>
              <w:jc w:val="both"/>
            </w:pPr>
            <w:r w:rsidRPr="00674479">
              <w:t xml:space="preserve">Об увеличении </w:t>
            </w:r>
            <w:proofErr w:type="gramStart"/>
            <w:r w:rsidRPr="00674479">
              <w:t>фондов оплаты труда работников муниципальных учреждений сельского поселения</w:t>
            </w:r>
            <w:proofErr w:type="gramEnd"/>
            <w:r w:rsidRPr="00674479">
              <w:t xml:space="preserve"> Светлый, Постановление Администрации </w:t>
            </w:r>
            <w:r w:rsidRPr="00674479">
              <w:lastRenderedPageBreak/>
              <w:t xml:space="preserve">сельского поселения Светлый Березовского района Ханты-Мансийского автономного округа - Югры от 02.02.2018 N 19, </w:t>
            </w:r>
            <w:hyperlink r:id="rId26" w:history="1">
              <w:r w:rsidRPr="00FA5311">
                <w:rPr>
                  <w:rStyle w:val="a9"/>
                </w:rPr>
                <w:t>Пункт 3</w:t>
              </w:r>
            </w:hyperlink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Бадмаев Ч.А.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 xml:space="preserve">ок </w:t>
            </w:r>
            <w:r w:rsidR="00564C19">
              <w:t>до 27.07.2018</w:t>
            </w:r>
          </w:p>
          <w:p w:rsidR="000C3B66" w:rsidRPr="00FA5311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21</w:t>
            </w:r>
          </w:p>
        </w:tc>
        <w:tc>
          <w:tcPr>
            <w:tcW w:w="5528" w:type="dxa"/>
          </w:tcPr>
          <w:p w:rsidR="00FA5311" w:rsidRPr="00FA5311" w:rsidRDefault="00FA5311" w:rsidP="003D20B6">
            <w:pPr>
              <w:spacing w:after="72" w:line="330" w:lineRule="atLeast"/>
              <w:ind w:firstLine="450"/>
              <w:jc w:val="both"/>
            </w:pPr>
            <w:r w:rsidRPr="00674479">
              <w:t xml:space="preserve">О контрактной системе в сфере закупок товаров, работ, услуг для обеспечения государственных и муниципальных нужд (с изменениями на 29 июня 2018 года) (редакция, действующая с 1 июля 2018 года), Федеральный закон от 05.04.2013 N 44-ФЗ, </w:t>
            </w:r>
            <w:hyperlink r:id="rId27" w:history="1">
              <w:r w:rsidRPr="00FA5311">
                <w:rPr>
                  <w:rStyle w:val="a9"/>
                </w:rPr>
                <w:t>Пункт 3 статьи 3</w:t>
              </w:r>
            </w:hyperlink>
          </w:p>
        </w:tc>
        <w:tc>
          <w:tcPr>
            <w:tcW w:w="3793" w:type="dxa"/>
          </w:tcPr>
          <w:p w:rsidR="00FA5311" w:rsidRDefault="00FA5311" w:rsidP="003D20B6">
            <w:pPr>
              <w:spacing w:line="330" w:lineRule="atLeast"/>
              <w:ind w:firstLine="450"/>
              <w:jc w:val="both"/>
            </w:pPr>
            <w:r w:rsidRPr="00674479">
              <w:t xml:space="preserve">Об утверждении муниципальной программы "Развитие и содержание дорожно-транспортной системы на территории сельского поселения Светлый на 2017-2020 годы" (с изменениями на: 14.03.2018), Постановление Администрации сельского поселения Светлый Березовского района Ханты-Мансийского автономного округа - Югры от 30.03.2017 N 64, </w:t>
            </w:r>
            <w:hyperlink r:id="rId28" w:history="1">
              <w:r w:rsidRPr="00FA5311">
                <w:rPr>
                  <w:rStyle w:val="a9"/>
                </w:rPr>
                <w:t>Абзац 7 раздела 4</w:t>
              </w:r>
            </w:hyperlink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</w:t>
            </w:r>
            <w:proofErr w:type="spellStart"/>
            <w:r w:rsidR="00564C19">
              <w:t>Хамидуллина</w:t>
            </w:r>
            <w:proofErr w:type="spellEnd"/>
            <w:r w:rsidR="00564C19">
              <w:t xml:space="preserve"> Р.И.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>Проект в срок до</w:t>
            </w:r>
            <w:r w:rsidR="00564C19">
              <w:t xml:space="preserve"> </w:t>
            </w:r>
            <w:proofErr w:type="spellStart"/>
            <w:proofErr w:type="gramStart"/>
            <w:r w:rsidR="00564C19">
              <w:t>до</w:t>
            </w:r>
            <w:proofErr w:type="spellEnd"/>
            <w:proofErr w:type="gramEnd"/>
            <w:r w:rsidR="00564C19">
              <w:t xml:space="preserve"> 27.07.2018</w:t>
            </w:r>
          </w:p>
          <w:p w:rsidR="000C3B66" w:rsidRPr="00FA5311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22</w:t>
            </w:r>
          </w:p>
        </w:tc>
        <w:tc>
          <w:tcPr>
            <w:tcW w:w="5528" w:type="dxa"/>
          </w:tcPr>
          <w:p w:rsidR="00FA5311" w:rsidRPr="00FA5311" w:rsidRDefault="00FA5311" w:rsidP="003D20B6">
            <w:pPr>
              <w:spacing w:after="72" w:line="330" w:lineRule="atLeast"/>
              <w:ind w:firstLine="450"/>
              <w:jc w:val="both"/>
            </w:pPr>
            <w:r w:rsidRPr="00674479"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18 апреля 2018 года), Федеральный закон от 26.12.2008 N 294-ФЗ, </w:t>
            </w:r>
            <w:hyperlink r:id="rId29" w:history="1">
              <w:r w:rsidRPr="00674479">
                <w:rPr>
                  <w:color w:val="0000FF"/>
                </w:rPr>
                <w:t>Пункт 4 части 4 статьи 9</w:t>
              </w:r>
            </w:hyperlink>
          </w:p>
        </w:tc>
        <w:tc>
          <w:tcPr>
            <w:tcW w:w="3793" w:type="dxa"/>
          </w:tcPr>
          <w:p w:rsidR="00FA5311" w:rsidRDefault="00FA5311" w:rsidP="003D20B6">
            <w:pPr>
              <w:spacing w:line="330" w:lineRule="atLeast"/>
              <w:ind w:firstLine="450"/>
              <w:jc w:val="both"/>
            </w:pPr>
            <w:r w:rsidRPr="00674479">
              <w:t xml:space="preserve">Об утверждении Положения о муниципальном жилищном контроле на территории сельского поселения Светлый (с изменениями на: 17.07.2017), Постановление Администрации сельского поселения Светлый Березовского района Ханты-Мансийского автономного округа - Югры от 15.04.2013 N 54, </w:t>
            </w:r>
            <w:hyperlink r:id="rId30" w:history="1">
              <w:r w:rsidRPr="00674479">
                <w:rPr>
                  <w:color w:val="0000FF"/>
                </w:rPr>
                <w:t>Подпункт 4 пункта 2.3</w:t>
              </w:r>
            </w:hyperlink>
          </w:p>
          <w:p w:rsidR="00564C19" w:rsidRDefault="00564C19" w:rsidP="000C3B66">
            <w:pPr>
              <w:spacing w:after="72" w:line="330" w:lineRule="atLeast"/>
              <w:jc w:val="both"/>
            </w:pPr>
            <w:r>
              <w:t xml:space="preserve">Зам. главы поселения </w:t>
            </w:r>
          </w:p>
          <w:p w:rsidR="000C3B66" w:rsidRDefault="00564C19" w:rsidP="000C3B66">
            <w:pPr>
              <w:spacing w:after="72" w:line="330" w:lineRule="atLeast"/>
              <w:jc w:val="both"/>
            </w:pPr>
            <w:r>
              <w:t>Тодорова Е.Н.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 xml:space="preserve">ок </w:t>
            </w:r>
            <w:r w:rsidR="00564C19">
              <w:t>до 27.07.2018</w:t>
            </w:r>
          </w:p>
          <w:p w:rsidR="000C3B66" w:rsidRPr="00FA5311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23</w:t>
            </w:r>
          </w:p>
        </w:tc>
        <w:tc>
          <w:tcPr>
            <w:tcW w:w="5528" w:type="dxa"/>
          </w:tcPr>
          <w:p w:rsidR="00FA5311" w:rsidRPr="00FA5311" w:rsidRDefault="00FA5311" w:rsidP="00FA5311">
            <w:pPr>
              <w:spacing w:after="72" w:line="330" w:lineRule="atLeast"/>
              <w:ind w:firstLine="450"/>
              <w:jc w:val="both"/>
            </w:pPr>
            <w:r>
              <w:t xml:space="preserve">Об отдельных вопросах муниципальной службы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округе-Югре </w:t>
            </w:r>
            <w:r w:rsidRPr="00674479">
              <w:t xml:space="preserve">(с изменениями на: 08.12.2017), Закон Ханты-Мансийского автономного округа - Югры от 20.07.2007 N 113-оз, </w:t>
            </w:r>
            <w:hyperlink r:id="rId31" w:history="1">
              <w:r w:rsidRPr="00674479">
                <w:rPr>
                  <w:color w:val="0000FF"/>
                </w:rPr>
                <w:t>Подпункт 1 пункта 3 статьи 5</w:t>
              </w:r>
            </w:hyperlink>
          </w:p>
        </w:tc>
        <w:tc>
          <w:tcPr>
            <w:tcW w:w="3793" w:type="dxa"/>
          </w:tcPr>
          <w:p w:rsidR="00FA5311" w:rsidRDefault="00FA5311" w:rsidP="003D20B6">
            <w:pPr>
              <w:spacing w:line="330" w:lineRule="atLeast"/>
              <w:ind w:firstLine="450"/>
              <w:jc w:val="both"/>
            </w:pPr>
            <w:r w:rsidRPr="00674479">
              <w:t xml:space="preserve">О квалификационных требованиях к профессиональным знаниям и навыкам, необходимым для исполнения должностных обязанностей муниципальными служащими сельского поселения </w:t>
            </w:r>
            <w:r w:rsidRPr="00674479">
              <w:lastRenderedPageBreak/>
              <w:t xml:space="preserve">Светлый (с изменениями на: 05.03.2018), Постановление Главы сельского поселения Светлый Березовского района Ханты-Мансийского автономного округа - Югры от 23.10.2017 N 6, </w:t>
            </w:r>
            <w:hyperlink r:id="rId32" w:history="1">
              <w:proofErr w:type="gramStart"/>
              <w:r w:rsidRPr="00674479">
                <w:rPr>
                  <w:color w:val="0000FF"/>
                </w:rPr>
                <w:t>Подпункт</w:t>
              </w:r>
              <w:proofErr w:type="gramEnd"/>
              <w:r w:rsidRPr="00674479">
                <w:rPr>
                  <w:color w:val="0000FF"/>
                </w:rPr>
                <w:t xml:space="preserve"> а пункта 2</w:t>
              </w:r>
            </w:hyperlink>
          </w:p>
          <w:p w:rsidR="00564C19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</w:t>
            </w:r>
          </w:p>
          <w:p w:rsidR="000C3B66" w:rsidRDefault="00564C19" w:rsidP="000C3B66">
            <w:pPr>
              <w:spacing w:after="72" w:line="330" w:lineRule="atLeast"/>
              <w:jc w:val="both"/>
            </w:pPr>
            <w:proofErr w:type="spellStart"/>
            <w:r>
              <w:t>Ростовщикова</w:t>
            </w:r>
            <w:proofErr w:type="spellEnd"/>
            <w:r>
              <w:t xml:space="preserve"> Л.А.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 xml:space="preserve">ок </w:t>
            </w:r>
            <w:r w:rsidR="00564C19">
              <w:t>до 27.07.2018</w:t>
            </w:r>
          </w:p>
          <w:p w:rsidR="000C3B66" w:rsidRPr="00FA5311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24</w:t>
            </w:r>
          </w:p>
        </w:tc>
        <w:tc>
          <w:tcPr>
            <w:tcW w:w="5528" w:type="dxa"/>
          </w:tcPr>
          <w:p w:rsidR="00FA5311" w:rsidRPr="00FA5311" w:rsidRDefault="00FA5311" w:rsidP="003D20B6">
            <w:pPr>
              <w:spacing w:after="72" w:line="330" w:lineRule="atLeast"/>
              <w:ind w:firstLine="450"/>
              <w:jc w:val="both"/>
            </w:pPr>
            <w:r w:rsidRPr="00674479">
      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(с изменениями на 17 ноября 2017 года), Приказ Минфина России от 30.03.2015 N 52н, </w:t>
            </w:r>
            <w:hyperlink r:id="rId33" w:history="1">
              <w:r w:rsidRPr="00674479">
                <w:rPr>
                  <w:color w:val="0000FF"/>
                </w:rPr>
                <w:t>Пункт 9</w:t>
              </w:r>
            </w:hyperlink>
          </w:p>
        </w:tc>
        <w:tc>
          <w:tcPr>
            <w:tcW w:w="3793" w:type="dxa"/>
          </w:tcPr>
          <w:p w:rsidR="00FA5311" w:rsidRDefault="00FA5311" w:rsidP="003D20B6">
            <w:pPr>
              <w:spacing w:line="330" w:lineRule="atLeast"/>
              <w:ind w:firstLine="450"/>
              <w:jc w:val="both"/>
            </w:pPr>
            <w:r w:rsidRPr="00674479">
              <w:t xml:space="preserve">Об утверждении Порядка взыскания и возврата неиспользованных остатков межбюджетных трансфертов, полученных в форме иных межбюджетных трансфертов, имеющих целевое назначение, предоставленных из бюджета сельского поселения Светлый, Постановление Администрации сельского поселения Светлый Березовского района Ханты-Мансийского автономного округа - Югры от 25.12.2017 N 215, </w:t>
            </w:r>
            <w:hyperlink r:id="rId34" w:history="1">
              <w:r w:rsidRPr="00674479">
                <w:rPr>
                  <w:color w:val="0000FF"/>
                </w:rPr>
                <w:t>Абзац 2 пункта 2.2</w:t>
              </w:r>
            </w:hyperlink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Бадмаев Ч.А.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 xml:space="preserve">ок </w:t>
            </w:r>
            <w:r w:rsidR="00564C19">
              <w:t>до 27.07.2018</w:t>
            </w:r>
          </w:p>
          <w:p w:rsidR="000C3B66" w:rsidRPr="00FA5311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25</w:t>
            </w:r>
          </w:p>
        </w:tc>
        <w:tc>
          <w:tcPr>
            <w:tcW w:w="5528" w:type="dxa"/>
          </w:tcPr>
          <w:p w:rsidR="00FA5311" w:rsidRPr="00674479" w:rsidRDefault="00FA5311" w:rsidP="00E65004">
            <w:pPr>
              <w:spacing w:after="72" w:line="330" w:lineRule="atLeast"/>
              <w:ind w:firstLine="450"/>
              <w:jc w:val="both"/>
            </w:pPr>
            <w:r>
      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 (вступает в силу с 30.12.2018) </w:t>
            </w:r>
            <w:r w:rsidR="00E65004">
              <w:t xml:space="preserve">Федеральный закон от 29.12.2017 №443-ФЗ </w:t>
            </w:r>
            <w:r>
              <w:t xml:space="preserve"> ст.7</w:t>
            </w:r>
            <w:r w:rsidR="00E65004">
              <w:t>; ч.2 ст.12</w:t>
            </w:r>
          </w:p>
        </w:tc>
        <w:tc>
          <w:tcPr>
            <w:tcW w:w="3793" w:type="dxa"/>
          </w:tcPr>
          <w:p w:rsidR="00FA5311" w:rsidRDefault="00E65004" w:rsidP="003D20B6">
            <w:pPr>
              <w:spacing w:line="330" w:lineRule="atLeast"/>
              <w:ind w:firstLine="450"/>
              <w:jc w:val="both"/>
            </w:pPr>
            <w:r>
              <w:t>Разработать НПА</w:t>
            </w:r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</w:t>
            </w:r>
            <w:proofErr w:type="spellStart"/>
            <w:r w:rsidR="00564C19">
              <w:t>Витовская</w:t>
            </w:r>
            <w:proofErr w:type="spellEnd"/>
            <w:r w:rsidR="00564C19">
              <w:t xml:space="preserve"> Е.Н.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>Прое</w:t>
            </w:r>
            <w:proofErr w:type="gramStart"/>
            <w:r>
              <w:t>кт в ср</w:t>
            </w:r>
            <w:proofErr w:type="gramEnd"/>
            <w:r>
              <w:t xml:space="preserve">ок </w:t>
            </w:r>
            <w:r w:rsidR="00564C19">
              <w:t>до 20.11.2018</w:t>
            </w:r>
          </w:p>
          <w:p w:rsidR="000C3B66" w:rsidRPr="00674479" w:rsidRDefault="00564C19" w:rsidP="00564C19">
            <w:pPr>
              <w:spacing w:line="330" w:lineRule="atLeast"/>
              <w:ind w:firstLine="34"/>
              <w:jc w:val="both"/>
            </w:pPr>
            <w:r>
              <w:t>Принять в срок до 01.01.2019</w:t>
            </w:r>
          </w:p>
        </w:tc>
      </w:tr>
      <w:tr w:rsidR="00FA5311" w:rsidRPr="00463C74" w:rsidTr="005F7D75">
        <w:tc>
          <w:tcPr>
            <w:tcW w:w="817" w:type="dxa"/>
          </w:tcPr>
          <w:p w:rsidR="00FA5311" w:rsidRDefault="000C3B66" w:rsidP="00AB0CBD">
            <w:pPr>
              <w:widowControl w:val="0"/>
              <w:autoSpaceDE w:val="0"/>
              <w:autoSpaceDN w:val="0"/>
              <w:jc w:val="both"/>
            </w:pPr>
            <w:r>
              <w:t>26</w:t>
            </w:r>
          </w:p>
        </w:tc>
        <w:tc>
          <w:tcPr>
            <w:tcW w:w="5528" w:type="dxa"/>
          </w:tcPr>
          <w:p w:rsidR="00FA5311" w:rsidRPr="00E65004" w:rsidRDefault="00E65004" w:rsidP="003D20B6">
            <w:pPr>
              <w:spacing w:after="72" w:line="330" w:lineRule="atLeast"/>
              <w:ind w:firstLine="450"/>
              <w:jc w:val="both"/>
            </w:pPr>
            <w:r>
              <w:t>О внесении изменений в статью 20 Федерального закона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2</w:t>
            </w:r>
            <w:proofErr w:type="gramStart"/>
            <w:r>
              <w:t xml:space="preserve"> О</w:t>
            </w:r>
            <w:proofErr w:type="gramEnd"/>
            <w:r>
              <w:t xml:space="preserve"> подготовке и проведении в Российской Федерации чемпионата мира по футболу </w:t>
            </w:r>
            <w:r>
              <w:rPr>
                <w:lang w:val="en-US"/>
              </w:rPr>
              <w:t>FIFA</w:t>
            </w:r>
            <w:r>
              <w:t xml:space="preserve"> 2018 года и кубка конфедераций </w:t>
            </w:r>
            <w:r>
              <w:rPr>
                <w:lang w:val="en-US"/>
              </w:rPr>
              <w:t>FIFA</w:t>
            </w:r>
            <w:r>
              <w:t xml:space="preserve"> 2017 года и внесении изменений в отдельные законодательные акты </w:t>
            </w:r>
            <w:r>
              <w:lastRenderedPageBreak/>
              <w:t>Российской Федерации»</w:t>
            </w:r>
            <w:r w:rsidR="00371D6C">
              <w:t xml:space="preserve"> от 29.12.2017 №453, ст.1</w:t>
            </w:r>
          </w:p>
        </w:tc>
        <w:tc>
          <w:tcPr>
            <w:tcW w:w="3793" w:type="dxa"/>
          </w:tcPr>
          <w:p w:rsidR="00FA5311" w:rsidRDefault="000C3B66" w:rsidP="003D20B6">
            <w:pPr>
              <w:spacing w:line="330" w:lineRule="atLeast"/>
              <w:ind w:firstLine="450"/>
              <w:jc w:val="both"/>
            </w:pPr>
            <w:r>
              <w:lastRenderedPageBreak/>
              <w:t>Разработать НПА</w:t>
            </w:r>
          </w:p>
          <w:p w:rsidR="000C3B66" w:rsidRDefault="000C3B66" w:rsidP="000C3B66">
            <w:pPr>
              <w:spacing w:after="72" w:line="330" w:lineRule="atLeast"/>
              <w:jc w:val="both"/>
            </w:pPr>
            <w:r>
              <w:t>Гл. специалист</w:t>
            </w:r>
            <w:r w:rsidR="00564C19">
              <w:t xml:space="preserve"> </w:t>
            </w:r>
            <w:proofErr w:type="spellStart"/>
            <w:r w:rsidR="00564C19">
              <w:t>Витовская</w:t>
            </w:r>
            <w:proofErr w:type="spellEnd"/>
            <w:r w:rsidR="00564C19">
              <w:t xml:space="preserve"> Е.Н.</w:t>
            </w:r>
          </w:p>
          <w:p w:rsidR="00564C19" w:rsidRDefault="000C3B66" w:rsidP="00564C19">
            <w:pPr>
              <w:spacing w:after="72" w:line="330" w:lineRule="atLeast"/>
              <w:jc w:val="both"/>
            </w:pPr>
            <w:r>
              <w:t xml:space="preserve">Проект в срок </w:t>
            </w:r>
            <w:r w:rsidR="00564C19">
              <w:t>до 30.07.2018</w:t>
            </w:r>
          </w:p>
          <w:p w:rsidR="000C3B66" w:rsidRPr="00674479" w:rsidRDefault="00564C19" w:rsidP="00564C19">
            <w:pPr>
              <w:spacing w:line="330" w:lineRule="atLeast"/>
              <w:jc w:val="both"/>
            </w:pPr>
            <w:r>
              <w:t>Принять в срок до 20.08.2018</w:t>
            </w:r>
          </w:p>
        </w:tc>
      </w:tr>
    </w:tbl>
    <w:p w:rsidR="000C3B66" w:rsidRDefault="000C3B66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8E2D98" w:rsidRPr="00CC7C2A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11A5E" w:rsidRDefault="00811A5E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0C3B66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Е.Н. Тодорова</w:t>
      </w: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E2D98" w:rsidSect="005F7D7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25BF"/>
    <w:multiLevelType w:val="multilevel"/>
    <w:tmpl w:val="D166DA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0C3B66"/>
    <w:rsid w:val="000C7263"/>
    <w:rsid w:val="00177D0A"/>
    <w:rsid w:val="001B5E5F"/>
    <w:rsid w:val="001C57A5"/>
    <w:rsid w:val="002C00C4"/>
    <w:rsid w:val="00326830"/>
    <w:rsid w:val="00361728"/>
    <w:rsid w:val="00371D6C"/>
    <w:rsid w:val="003D16AB"/>
    <w:rsid w:val="003F10CF"/>
    <w:rsid w:val="00463C74"/>
    <w:rsid w:val="00493DA4"/>
    <w:rsid w:val="004E00D5"/>
    <w:rsid w:val="005140C7"/>
    <w:rsid w:val="00563362"/>
    <w:rsid w:val="00564C19"/>
    <w:rsid w:val="0056612F"/>
    <w:rsid w:val="0058741E"/>
    <w:rsid w:val="005D35DE"/>
    <w:rsid w:val="005F7D75"/>
    <w:rsid w:val="006076C1"/>
    <w:rsid w:val="0062681A"/>
    <w:rsid w:val="00637265"/>
    <w:rsid w:val="00675AE9"/>
    <w:rsid w:val="00691167"/>
    <w:rsid w:val="006D2675"/>
    <w:rsid w:val="006E7A37"/>
    <w:rsid w:val="007418D0"/>
    <w:rsid w:val="0074227B"/>
    <w:rsid w:val="007802DB"/>
    <w:rsid w:val="007930DA"/>
    <w:rsid w:val="007C05C2"/>
    <w:rsid w:val="00800CD8"/>
    <w:rsid w:val="00802E66"/>
    <w:rsid w:val="00811A5E"/>
    <w:rsid w:val="00847F78"/>
    <w:rsid w:val="008E2D98"/>
    <w:rsid w:val="00915662"/>
    <w:rsid w:val="009663B3"/>
    <w:rsid w:val="00967823"/>
    <w:rsid w:val="009B0BD0"/>
    <w:rsid w:val="009D2A0D"/>
    <w:rsid w:val="009E5E1A"/>
    <w:rsid w:val="009F6275"/>
    <w:rsid w:val="00A35989"/>
    <w:rsid w:val="00A5044E"/>
    <w:rsid w:val="00A566E1"/>
    <w:rsid w:val="00A8632F"/>
    <w:rsid w:val="00A86360"/>
    <w:rsid w:val="00A93FB7"/>
    <w:rsid w:val="00AA3EB9"/>
    <w:rsid w:val="00AB0CBD"/>
    <w:rsid w:val="00AE2628"/>
    <w:rsid w:val="00AE3279"/>
    <w:rsid w:val="00AE57E4"/>
    <w:rsid w:val="00B153FD"/>
    <w:rsid w:val="00B77CA5"/>
    <w:rsid w:val="00BF0453"/>
    <w:rsid w:val="00C04872"/>
    <w:rsid w:val="00CC459F"/>
    <w:rsid w:val="00CC4CFC"/>
    <w:rsid w:val="00CC7C2A"/>
    <w:rsid w:val="00CD0B2F"/>
    <w:rsid w:val="00CD6B07"/>
    <w:rsid w:val="00D063EC"/>
    <w:rsid w:val="00D417E9"/>
    <w:rsid w:val="00D75230"/>
    <w:rsid w:val="00D77153"/>
    <w:rsid w:val="00DB66B4"/>
    <w:rsid w:val="00DC7355"/>
    <w:rsid w:val="00DE436B"/>
    <w:rsid w:val="00E0687E"/>
    <w:rsid w:val="00E407AD"/>
    <w:rsid w:val="00E65004"/>
    <w:rsid w:val="00E93269"/>
    <w:rsid w:val="00ED1150"/>
    <w:rsid w:val="00EE23DB"/>
    <w:rsid w:val="00F01202"/>
    <w:rsid w:val="00F36767"/>
    <w:rsid w:val="00F45C7F"/>
    <w:rsid w:val="00F82F82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0CB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B0CB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F7D7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0CB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B0CB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F7D7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BA2-D5FF-48E6-A753-C62F4579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33</cp:revision>
  <cp:lastPrinted>2018-07-26T09:52:00Z</cp:lastPrinted>
  <dcterms:created xsi:type="dcterms:W3CDTF">2016-03-02T05:55:00Z</dcterms:created>
  <dcterms:modified xsi:type="dcterms:W3CDTF">2018-07-26T09:52:00Z</dcterms:modified>
</cp:coreProperties>
</file>