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5AC9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103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345AC9">
        <w:rPr>
          <w:rFonts w:ascii="Times New Roman" w:eastAsia="Times New Roman" w:hAnsi="Times New Roman"/>
          <w:sz w:val="28"/>
          <w:szCs w:val="28"/>
          <w:lang w:eastAsia="ru-RU"/>
        </w:rPr>
        <w:t>221</w:t>
      </w:r>
    </w:p>
    <w:p w:rsidR="009E1F26" w:rsidRPr="009E1F26" w:rsidRDefault="009E1F26" w:rsidP="009E1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п. Светлый</w:t>
      </w:r>
    </w:p>
    <w:p w:rsidR="009E1F26" w:rsidRPr="009E1F26" w:rsidRDefault="009E1F26" w:rsidP="009E1F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63421D" w:rsidRDefault="009E1F26" w:rsidP="009E1F26">
      <w:pPr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комиссии по соблюдению требований</w:t>
      </w:r>
      <w:r w:rsidR="002D5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служебному поведению</w:t>
      </w:r>
      <w:r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муниципальных служащих и урегулированию конфликта интересов </w:t>
      </w:r>
      <w:r w:rsidR="0063421D"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proofErr w:type="gramStart"/>
      <w:r w:rsidR="0063421D"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</w:p>
    <w:p w:rsidR="009E1F26" w:rsidRPr="009E1F26" w:rsidRDefault="009E1F26" w:rsidP="009E1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3421D" w:rsidRPr="0063421D" w:rsidRDefault="00766894" w:rsidP="007668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соответствии с Федеральными законами от 02.03.2007 </w:t>
      </w:r>
      <w:hyperlink r:id="rId7" w:history="1">
        <w:r w:rsidR="0063421D" w:rsidRPr="0063421D">
          <w:rPr>
            <w:rFonts w:ascii="Times New Roman" w:hAnsi="Times New Roman"/>
            <w:bCs/>
            <w:color w:val="000000"/>
            <w:sz w:val="28"/>
            <w:szCs w:val="28"/>
          </w:rPr>
          <w:t>№ 25-ФЗ</w:t>
        </w:r>
      </w:hyperlink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"О муниципальной службе в Российской Федерации", от 25.12.2008 </w:t>
      </w:r>
      <w:hyperlink r:id="rId8" w:history="1">
        <w:r w:rsidR="0063421D" w:rsidRPr="0063421D">
          <w:rPr>
            <w:rFonts w:ascii="Times New Roman" w:hAnsi="Times New Roman"/>
            <w:bCs/>
            <w:color w:val="000000"/>
            <w:sz w:val="28"/>
            <w:szCs w:val="28"/>
          </w:rPr>
          <w:t>№ 273-ФЗ</w:t>
        </w:r>
      </w:hyperlink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"О противодействии коррупции", </w:t>
      </w:r>
      <w:hyperlink r:id="rId9" w:history="1">
        <w:r w:rsidR="0063421D" w:rsidRPr="0063421D">
          <w:rPr>
            <w:rFonts w:ascii="Times New Roman" w:hAnsi="Times New Roman"/>
            <w:bCs/>
            <w:color w:val="000000"/>
            <w:sz w:val="28"/>
            <w:szCs w:val="28"/>
          </w:rPr>
          <w:t>Указом</w:t>
        </w:r>
      </w:hyperlink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Президента Российской Федерации </w:t>
      </w:r>
      <w:proofErr w:type="gramStart"/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 w:history="1">
        <w:r w:rsidR="0063421D" w:rsidRPr="0063421D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- Югры от 20.07.2007 № 113-оз "Об отдельных вопросах муниципальной службы в Ханты-Мансийском автономном округе - Югре", принимая во внимание </w:t>
      </w:r>
      <w:hyperlink r:id="rId11" w:history="1">
        <w:r w:rsidR="0063421D" w:rsidRPr="0063421D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</w:t>
        </w:r>
      </w:hyperlink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Губернатора Ханты-Мансийского автономного округа - Югры от 23.05.2011 № 79 "О комиссиях по соблюдению требований к служебному поведению государственных гражданских служащих</w:t>
      </w:r>
      <w:proofErr w:type="gramEnd"/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- Югры и урегулированию конфликта интересов"</w:t>
      </w:r>
      <w:r w:rsidR="0063421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3421D" w:rsidRPr="006342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</w:p>
    <w:p w:rsidR="00D57903" w:rsidRPr="002D5DF4" w:rsidRDefault="00E10380" w:rsidP="00E103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10380" w:rsidRDefault="00E10380" w:rsidP="00E103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3FD" w:rsidRDefault="00766894" w:rsidP="003157F9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Утвердить:</w:t>
      </w:r>
    </w:p>
    <w:p w:rsidR="00A443FD" w:rsidRDefault="00766894" w:rsidP="003157F9">
      <w:pPr>
        <w:numPr>
          <w:ilvl w:val="1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Светлый</w:t>
      </w:r>
      <w:proofErr w:type="gramEnd"/>
      <w:r w:rsid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1);</w:t>
      </w:r>
    </w:p>
    <w:p w:rsidR="00A443FD" w:rsidRDefault="009E1F26" w:rsidP="003157F9">
      <w:pPr>
        <w:numPr>
          <w:ilvl w:val="1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3F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регистрации заявлений муниципальных служащих администрации сельского поселения Светлый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</w:t>
      </w:r>
      <w:r w:rsid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2);</w:t>
      </w:r>
    </w:p>
    <w:p w:rsidR="00A443FD" w:rsidRPr="00766894" w:rsidRDefault="00A443FD" w:rsidP="003157F9">
      <w:pPr>
        <w:numPr>
          <w:ilvl w:val="1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Светлый</w:t>
      </w: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</w:t>
      </w:r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6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43FD" w:rsidRPr="00A443FD" w:rsidRDefault="00A443FD" w:rsidP="00065869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момента вступления в силу настоящего постановления признать утратившими силу: </w:t>
      </w:r>
    </w:p>
    <w:p w:rsidR="00821319" w:rsidRDefault="00A443FD" w:rsidP="00065869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от 25.03.2015 № 47 «Об утверждении Положения о комиссии по соблюдению требований муниципальных служащих администрации сельского поселения </w:t>
      </w:r>
      <w:proofErr w:type="gramStart"/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интересов»</w:t>
      </w:r>
      <w:r w:rsidR="008213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1319" w:rsidRDefault="00821319" w:rsidP="0006586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443FD"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8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5869" w:rsidRPr="00065869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065869" w:rsidRPr="00065869">
        <w:rPr>
          <w:rFonts w:ascii="Times New Roman" w:hAnsi="Times New Roman"/>
          <w:sz w:val="28"/>
          <w:szCs w:val="28"/>
        </w:rPr>
        <w:t>Светлый</w:t>
      </w:r>
      <w:proofErr w:type="gramEnd"/>
      <w:r w:rsidR="00065869" w:rsidRPr="00065869">
        <w:rPr>
          <w:rFonts w:ascii="Times New Roman" w:hAnsi="Times New Roman"/>
          <w:sz w:val="28"/>
          <w:szCs w:val="28"/>
        </w:rPr>
        <w:t xml:space="preserve">  от 25.03.2015 № 47 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</w:t>
      </w:r>
      <w:r w:rsidR="00065869">
        <w:rPr>
          <w:rFonts w:ascii="Times New Roman" w:hAnsi="Times New Roman"/>
          <w:sz w:val="28"/>
          <w:szCs w:val="28"/>
        </w:rPr>
        <w:t>»;</w:t>
      </w:r>
    </w:p>
    <w:p w:rsidR="00065869" w:rsidRPr="00065869" w:rsidRDefault="00065869" w:rsidP="00065869">
      <w:pPr>
        <w:spacing w:after="0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B8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приложения к постановлению администрации сельского поселения </w:t>
      </w:r>
      <w:proofErr w:type="gramStart"/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25.03.2015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47 «Об утверждении Положения о комиссии по соблюдению требований  муниципальных служащих администрации сельского поселения Светлый и урегулированию конфликта интересов»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065869" w:rsidRDefault="00065869" w:rsidP="00065869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от 19.12.2016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№ 224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869">
        <w:rPr>
          <w:rFonts w:ascii="Times New Roman" w:hAnsi="Times New Roman"/>
          <w:sz w:val="28"/>
          <w:szCs w:val="28"/>
        </w:rPr>
        <w:t>О внесении изменений в приложение 4 к постановлению от 25.03.2015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869">
        <w:rPr>
          <w:rFonts w:ascii="Times New Roman" w:hAnsi="Times New Roman"/>
          <w:sz w:val="28"/>
          <w:szCs w:val="28"/>
        </w:rPr>
        <w:t xml:space="preserve">47 «Об утверждении Положения о комиссии по соблюдению требований муниципальных служащих администрации сельского поселения </w:t>
      </w:r>
      <w:proofErr w:type="gramStart"/>
      <w:r w:rsidRPr="0006586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65869">
        <w:rPr>
          <w:rFonts w:ascii="Times New Roman" w:hAnsi="Times New Roman"/>
          <w:sz w:val="28"/>
          <w:szCs w:val="28"/>
        </w:rPr>
        <w:t xml:space="preserve"> и урегулированию конфликта интересов»</w:t>
      </w:r>
      <w:r w:rsidRPr="00065869">
        <w:rPr>
          <w:rFonts w:ascii="Times New Roman" w:hAnsi="Times New Roman"/>
          <w:sz w:val="28"/>
          <w:szCs w:val="28"/>
        </w:rPr>
        <w:t>»;</w:t>
      </w:r>
    </w:p>
    <w:p w:rsidR="00A443FD" w:rsidRPr="00065869" w:rsidRDefault="00065869" w:rsidP="00065869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 № 16</w:t>
      </w:r>
      <w:r w:rsidRPr="0006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869">
        <w:rPr>
          <w:rFonts w:ascii="Times New Roman" w:hAnsi="Times New Roman"/>
          <w:sz w:val="28"/>
          <w:szCs w:val="28"/>
        </w:rPr>
        <w:t xml:space="preserve">О внесении изменений в приложение № 4 к постановлению от 25.03.2015 № 47 «Об утверждении Положения о комиссии по соблюдению требований муниципальных служащих администрации сельского поселения </w:t>
      </w:r>
      <w:proofErr w:type="gramStart"/>
      <w:r w:rsidRPr="0006586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65869">
        <w:rPr>
          <w:rFonts w:ascii="Times New Roman" w:hAnsi="Times New Roman"/>
          <w:sz w:val="28"/>
          <w:szCs w:val="28"/>
        </w:rPr>
        <w:t xml:space="preserve">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».</w:t>
      </w:r>
    </w:p>
    <w:p w:rsidR="00A443FD" w:rsidRPr="00A443FD" w:rsidRDefault="00A443FD" w:rsidP="00065869">
      <w:pPr>
        <w:pStyle w:val="a3"/>
        <w:keepNext/>
        <w:numPr>
          <w:ilvl w:val="0"/>
          <w:numId w:val="2"/>
        </w:numPr>
        <w:spacing w:after="0"/>
        <w:ind w:left="0" w:firstLine="851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Обнародовать настоящее постановление путем размещения на </w:t>
      </w:r>
      <w:proofErr w:type="gramStart"/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Светлый</w:t>
      </w:r>
      <w:r w:rsidRPr="00A44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443FD" w:rsidRPr="00A443FD" w:rsidRDefault="00A443FD" w:rsidP="00065869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3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9E1F26" w:rsidRPr="009E1F26" w:rsidRDefault="009E1F26" w:rsidP="003157F9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 постановления оставляю за собой.</w:t>
      </w:r>
    </w:p>
    <w:p w:rsidR="009E1F26" w:rsidRPr="009E1F26" w:rsidRDefault="009E1F26" w:rsidP="003157F9">
      <w:pPr>
        <w:keepNext/>
        <w:tabs>
          <w:tab w:val="num" w:pos="0"/>
        </w:tabs>
        <w:spacing w:after="0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26" w:rsidRPr="009E1F26" w:rsidRDefault="00345AC9" w:rsidP="00345AC9">
      <w:pPr>
        <w:keepNext/>
        <w:spacing w:after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F26" w:rsidRPr="009E1F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О.В. Иванова</w:t>
      </w:r>
    </w:p>
    <w:p w:rsidR="00E65748" w:rsidRPr="009E1F26" w:rsidRDefault="00E65748" w:rsidP="00A443F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proofErr w:type="gramEnd"/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29.12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9E1F26" w:rsidRPr="00A443FD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9E1F26" w:rsidRPr="00A443FD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комиссии по соблюдению требований муниципальных служащих </w:t>
      </w:r>
      <w:r w:rsidR="007C7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служебному поведению </w:t>
      </w:r>
      <w:r w:rsidRPr="00A443FD">
        <w:rPr>
          <w:rFonts w:ascii="Times New Roman" w:eastAsia="Times New Roman" w:hAnsi="Times New Roman"/>
          <w:b/>
          <w:sz w:val="26"/>
          <w:szCs w:val="26"/>
          <w:lang w:eastAsia="ru-RU"/>
        </w:rPr>
        <w:t>и урегулированию конфликта интересов</w:t>
      </w:r>
      <w:r w:rsidR="00F84ACE" w:rsidRPr="00F84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84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F84ACE" w:rsidRPr="00A44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сельского поселения </w:t>
      </w:r>
      <w:proofErr w:type="gramStart"/>
      <w:r w:rsidR="00F84ACE" w:rsidRPr="00A443FD">
        <w:rPr>
          <w:rFonts w:ascii="Times New Roman" w:eastAsia="Times New Roman" w:hAnsi="Times New Roman"/>
          <w:b/>
          <w:sz w:val="26"/>
          <w:szCs w:val="26"/>
          <w:lang w:eastAsia="ru-RU"/>
        </w:rPr>
        <w:t>Светлый</w:t>
      </w:r>
      <w:proofErr w:type="gramEnd"/>
    </w:p>
    <w:p w:rsidR="009E1F26" w:rsidRPr="00A443FD" w:rsidRDefault="009E1F26" w:rsidP="009E1F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3AB" w:rsidRDefault="009E1F26" w:rsidP="004963A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63A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="0064623C" w:rsidRPr="004963AB">
        <w:rPr>
          <w:rFonts w:ascii="Times New Roman" w:hAnsi="Times New Roman"/>
          <w:sz w:val="26"/>
          <w:szCs w:val="26"/>
        </w:rPr>
        <w:t>по соблюдению требований к служебному поведению муниципальных служащих</w:t>
      </w:r>
      <w:r w:rsidRPr="004963AB">
        <w:rPr>
          <w:rFonts w:ascii="Times New Roman" w:eastAsia="Times New Roman" w:hAnsi="Times New Roman"/>
          <w:sz w:val="26"/>
          <w:szCs w:val="26"/>
          <w:lang w:eastAsia="ru-RU"/>
        </w:rPr>
        <w:t xml:space="preserve"> и урег</w:t>
      </w:r>
      <w:r w:rsidR="0064623C" w:rsidRPr="004963AB">
        <w:rPr>
          <w:rFonts w:ascii="Times New Roman" w:eastAsia="Times New Roman" w:hAnsi="Times New Roman"/>
          <w:sz w:val="26"/>
          <w:szCs w:val="26"/>
          <w:lang w:eastAsia="ru-RU"/>
        </w:rPr>
        <w:t>улированию конфликта интересов в администрации сельского поселения Светлый (</w:t>
      </w:r>
      <w:r w:rsidRPr="004963AB">
        <w:rPr>
          <w:rFonts w:ascii="Times New Roman" w:eastAsia="Times New Roman" w:hAnsi="Times New Roman"/>
          <w:sz w:val="26"/>
          <w:szCs w:val="26"/>
          <w:lang w:eastAsia="ru-RU"/>
        </w:rPr>
        <w:t>далее - комиссия), в соответствии с Федеральным законом от 25 декабря 2008 № 273-ФЗ "О противодействии коррупции".</w:t>
      </w:r>
    </w:p>
    <w:p w:rsidR="004963AB" w:rsidRPr="004963AB" w:rsidRDefault="004963AB" w:rsidP="004963A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– Югры, </w:t>
      </w:r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>муниципальными правовыми актами</w:t>
      </w:r>
      <w:r w:rsidR="005B226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и  настоящим Положением.</w:t>
      </w:r>
    </w:p>
    <w:p w:rsidR="004963AB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3. Осн</w:t>
      </w:r>
      <w:r w:rsidR="00F84ACE">
        <w:rPr>
          <w:rFonts w:ascii="Times New Roman" w:eastAsia="Times New Roman" w:hAnsi="Times New Roman"/>
          <w:sz w:val="26"/>
          <w:szCs w:val="26"/>
          <w:lang w:eastAsia="ru-RU"/>
        </w:rPr>
        <w:t>овной задачей комиссии является</w:t>
      </w:r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E1F26" w:rsidRPr="00A443FD" w:rsidRDefault="0064623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обеспечени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соблюдения муниципальными служащими администрации сельского поселения Светлый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 урегулировании конфликта интересов);</w:t>
      </w:r>
      <w:proofErr w:type="gramEnd"/>
    </w:p>
    <w:p w:rsidR="009E1F26" w:rsidRDefault="0064623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осуществлени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администрации сельского поселения </w:t>
      </w:r>
      <w:proofErr w:type="gramStart"/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по предупреждению коррупции.</w:t>
      </w:r>
    </w:p>
    <w:p w:rsidR="004963AB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должности муниципальной службы).</w:t>
      </w:r>
    </w:p>
    <w:p w:rsidR="004963AB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23C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образуется распоряжением </w:t>
      </w:r>
      <w:r w:rsidR="00381236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="006462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63AB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23C" w:rsidRPr="00381236" w:rsidRDefault="009E1F26" w:rsidP="003812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236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381236" w:rsidRPr="0038123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комиссии входят председатель комиссии, назначаемый из числа членов комиссии, замещающих должности муниципальной службы в администрации сельского поселения Светлый, </w:t>
      </w:r>
      <w:r w:rsidR="00A8229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председателя, </w:t>
      </w:r>
      <w:r w:rsidR="00381236" w:rsidRPr="00381236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A8229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 </w:t>
      </w:r>
      <w:r w:rsidR="00381236" w:rsidRPr="00381236">
        <w:rPr>
          <w:rFonts w:ascii="Times New Roman" w:eastAsia="Times New Roman" w:hAnsi="Times New Roman"/>
          <w:sz w:val="26"/>
          <w:szCs w:val="26"/>
          <w:lang w:eastAsia="ru-RU"/>
        </w:rPr>
        <w:t>комиссии.</w:t>
      </w:r>
    </w:p>
    <w:p w:rsidR="009E1F26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входят: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а) Заместитель главы поселения (председатель комиссии), муниципальный служащий, ответственный за работу по профилактике коррупционных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правонарушений, </w:t>
      </w:r>
      <w:r w:rsidR="004963AB">
        <w:rPr>
          <w:rFonts w:ascii="Times New Roman" w:eastAsia="Times New Roman" w:hAnsi="Times New Roman"/>
          <w:sz w:val="26"/>
          <w:szCs w:val="26"/>
          <w:lang w:eastAsia="ru-RU"/>
        </w:rPr>
        <w:t>главный специалист по правовым вопросам и нотариальным действиям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963AB">
        <w:rPr>
          <w:rFonts w:ascii="Times New Roman" w:eastAsia="Times New Roman" w:hAnsi="Times New Roman"/>
          <w:sz w:val="26"/>
          <w:szCs w:val="26"/>
          <w:lang w:eastAsia="ru-RU"/>
        </w:rPr>
        <w:t xml:space="preserve">и другие муниципальные служащие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поселения, определяемые главой поселения;</w:t>
      </w: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Представитель среднего образовательного учреждения.</w:t>
      </w:r>
    </w:p>
    <w:p w:rsidR="004963AB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Глава  поселения может принять решение о включении в состав комиссии:</w:t>
      </w:r>
      <w:r w:rsidR="00823AEA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представителя Общественного Совета поселения; </w:t>
      </w: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представителя общественной организации ветеранов поселения.</w:t>
      </w:r>
    </w:p>
    <w:p w:rsidR="004963AB" w:rsidRPr="00A443FD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4963AB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Лица, указанные в подпункте «б»  пункта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и 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включаются  в состав комиссии в установленном порядке по согласованию с образовательным учреждением, с Общественным Советом поселения, общественной организацией ветеранов поселения,  на основании запроса главы  поселения.  Согласование осуществляется  в 10-дневный срок со дня получения запроса.</w:t>
      </w:r>
    </w:p>
    <w:p w:rsidR="00FE5FF9" w:rsidRPr="00A443FD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Число членов комиссии, не замещающих должности муниципальной службы в администрации сельского поселения </w:t>
      </w:r>
      <w:proofErr w:type="gramStart"/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, должно составлять не менее одной четверти от общего числа членов комиссии.</w:t>
      </w:r>
    </w:p>
    <w:p w:rsidR="00FE5FF9" w:rsidRPr="00A443FD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0B8F" w:rsidRPr="00A443FD" w:rsidRDefault="009E1F26" w:rsidP="0016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5FF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160B8F" w:rsidRPr="00A443F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FE5FF9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5FF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В заседаниях комиссии с правом совещательного голоса участвуют: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  служебному поведению и (или) требований об урегулировании конфликта интересов, и определяемые председателем комиссии два муниципальных служащих,  замещающих в  администрации сельского поселения Светлый должности, аналогичные должности,  замещаемой муниципальным служащим, в отношении  которого  комиссией  рассматривается этот вопрос;</w:t>
      </w: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б) другие муниципальные служащие, замещающие должности муниципальной службы в администрации сельского поселения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представители заинтересованных организаций;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E5FF9" w:rsidRPr="00A443FD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5FF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, недопустимо.</w:t>
      </w:r>
    </w:p>
    <w:p w:rsidR="00FE5FF9" w:rsidRPr="00A443FD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5FF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1F26" w:rsidRPr="00A443FD" w:rsidRDefault="009E1F26" w:rsidP="00FE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E5FF9">
        <w:rPr>
          <w:rFonts w:ascii="Times New Roman" w:hAnsi="Times New Roman"/>
          <w:sz w:val="26"/>
          <w:szCs w:val="26"/>
        </w:rPr>
        <w:t>15.</w:t>
      </w:r>
      <w:bookmarkStart w:id="1" w:name="Par65"/>
      <w:bookmarkEnd w:id="1"/>
      <w:r w:rsidRPr="00FE5FF9">
        <w:rPr>
          <w:rFonts w:ascii="Times New Roman" w:hAnsi="Times New Roman"/>
          <w:sz w:val="26"/>
          <w:szCs w:val="26"/>
        </w:rPr>
        <w:t xml:space="preserve"> Основаниями для проведения заседания комиссии являются: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E5FF9">
        <w:rPr>
          <w:rFonts w:ascii="Times New Roman" w:hAnsi="Times New Roman"/>
          <w:sz w:val="26"/>
          <w:szCs w:val="26"/>
        </w:rPr>
        <w:t>а) представление материалов проверки, свидетельствующих: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bookmarkStart w:id="2" w:name="Par67"/>
      <w:bookmarkEnd w:id="2"/>
      <w:r w:rsidRPr="00FE5FF9">
        <w:rPr>
          <w:rFonts w:ascii="Times New Roman" w:hAnsi="Times New Roman"/>
          <w:i/>
          <w:sz w:val="26"/>
          <w:szCs w:val="26"/>
        </w:rPr>
        <w:t>- о представлении муниципальным служащим недостоверных или неполных сведений, предусмотренных подпунктом "а" пункта 1 Положения, утвержденного Указом Президента Российской Федерации от 21 сентября 2009 года N 1065;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E5FF9">
        <w:rPr>
          <w:rFonts w:ascii="Times New Roman" w:hAnsi="Times New Roman"/>
          <w:i/>
          <w:sz w:val="26"/>
          <w:szCs w:val="26"/>
        </w:rPr>
        <w:t>-</w:t>
      </w:r>
      <w:r w:rsidRPr="00FE5FF9">
        <w:rPr>
          <w:rFonts w:ascii="Times New Roman" w:hAnsi="Times New Roman"/>
          <w:sz w:val="26"/>
          <w:szCs w:val="26"/>
        </w:rPr>
        <w:t xml:space="preserve"> </w:t>
      </w:r>
      <w:r w:rsidRPr="00FE5FF9">
        <w:rPr>
          <w:rFonts w:ascii="Times New Roman" w:hAnsi="Times New Roman"/>
          <w:i/>
          <w:sz w:val="26"/>
          <w:szCs w:val="26"/>
        </w:rPr>
        <w:t>о 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поступившее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муниципальному служащему администрации</w:t>
      </w:r>
      <w:r w:rsidRPr="00FE5FF9">
        <w:rPr>
          <w:rFonts w:ascii="Times New Roman" w:hAnsi="Times New Roman"/>
          <w:sz w:val="26"/>
          <w:szCs w:val="26"/>
        </w:rPr>
        <w:t xml:space="preserve">, ответственному за профилактику коррупционных и других правонарушений, в установленном порядке:  </w:t>
      </w:r>
    </w:p>
    <w:p w:rsid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E5FF9">
        <w:rPr>
          <w:rFonts w:ascii="Times New Roman" w:hAnsi="Times New Roman"/>
          <w:i/>
          <w:sz w:val="26"/>
          <w:szCs w:val="26"/>
        </w:rPr>
        <w:tab/>
      </w:r>
      <w:proofErr w:type="gramStart"/>
      <w:r w:rsidRPr="00FE5FF9">
        <w:rPr>
          <w:rFonts w:ascii="Times New Roman" w:hAnsi="Times New Roman"/>
          <w:i/>
          <w:sz w:val="26"/>
          <w:szCs w:val="26"/>
        </w:rPr>
        <w:t>- обращение гражданина, замещавшего должность муниципальной службы в администрации, включенную в перечень должностей, установленный нормативным правовым актом администрации,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E5FF9">
        <w:rPr>
          <w:rFonts w:ascii="Times New Roman" w:hAnsi="Times New Roman"/>
          <w:i/>
          <w:sz w:val="26"/>
          <w:szCs w:val="26"/>
        </w:rPr>
        <w:tab/>
        <w:t>-заявление 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Start"/>
      <w:r w:rsidRPr="00FE5FF9">
        <w:rPr>
          <w:rFonts w:ascii="Times New Roman" w:hAnsi="Times New Roman"/>
          <w:i/>
          <w:sz w:val="26"/>
          <w:szCs w:val="26"/>
        </w:rPr>
        <w:tab/>
      </w:r>
      <w:bookmarkStart w:id="3" w:name="Par72"/>
      <w:bookmarkEnd w:id="3"/>
      <w:r w:rsidRPr="00FE5FF9">
        <w:rPr>
          <w:rFonts w:ascii="Times New Roman" w:hAnsi="Times New Roman"/>
          <w:i/>
          <w:sz w:val="26"/>
          <w:szCs w:val="26"/>
        </w:rPr>
        <w:t>-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>уведомление 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E5FF9">
        <w:rPr>
          <w:rFonts w:ascii="Times New Roman" w:hAnsi="Times New Roman"/>
          <w:i/>
          <w:sz w:val="26"/>
          <w:szCs w:val="26"/>
        </w:rPr>
        <w:tab/>
        <w:t>в) представление Главы поселения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E5FF9">
        <w:rPr>
          <w:rFonts w:ascii="Times New Roman" w:hAnsi="Times New Roman"/>
          <w:i/>
          <w:sz w:val="26"/>
          <w:szCs w:val="26"/>
        </w:rPr>
        <w:tab/>
        <w:t xml:space="preserve">г) представление главой </w:t>
      </w:r>
      <w:r w:rsidR="00EC60CA" w:rsidRPr="00FE5FF9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FE5FF9">
        <w:rPr>
          <w:rFonts w:ascii="Times New Roman" w:hAnsi="Times New Roman"/>
          <w:i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 w:rsidRPr="00FE5FF9">
        <w:rPr>
          <w:rFonts w:ascii="Times New Roman" w:hAnsi="Times New Roman"/>
          <w:i/>
          <w:sz w:val="26"/>
          <w:szCs w:val="26"/>
        </w:rPr>
        <w:t>контроле за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 xml:space="preserve"> соответствием расходов лиц, замещающих государственные должности, и иных лиц их доходам";</w:t>
      </w:r>
    </w:p>
    <w:p w:rsidR="00FE5FF9" w:rsidRPr="00FE5FF9" w:rsidRDefault="00FE5FF9" w:rsidP="00FE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bookmarkStart w:id="4" w:name="Par73"/>
      <w:bookmarkStart w:id="5" w:name="Par74"/>
      <w:bookmarkEnd w:id="4"/>
      <w:bookmarkEnd w:id="5"/>
      <w:proofErr w:type="gramStart"/>
      <w:r w:rsidRPr="00FE5FF9">
        <w:rPr>
          <w:rFonts w:ascii="Times New Roman" w:hAnsi="Times New Roman"/>
          <w:i/>
          <w:sz w:val="26"/>
          <w:szCs w:val="26"/>
        </w:rPr>
        <w:t>д) 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FE5FF9">
        <w:rPr>
          <w:rFonts w:ascii="Times New Roman" w:hAnsi="Times New Roman"/>
          <w:i/>
          <w:sz w:val="26"/>
          <w:szCs w:val="26"/>
        </w:rPr>
        <w:t xml:space="preserve">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EC60CA">
        <w:rPr>
          <w:rFonts w:ascii="Times New Roman" w:hAnsi="Times New Roman"/>
          <w:i/>
          <w:sz w:val="26"/>
          <w:szCs w:val="26"/>
        </w:rPr>
        <w:t>сель</w:t>
      </w:r>
      <w:r w:rsidRPr="00FE5FF9">
        <w:rPr>
          <w:rFonts w:ascii="Times New Roman" w:hAnsi="Times New Roman"/>
          <w:i/>
          <w:sz w:val="26"/>
          <w:szCs w:val="26"/>
        </w:rPr>
        <w:t xml:space="preserve">ского поселения </w:t>
      </w:r>
      <w:r w:rsidR="00EC60CA">
        <w:rPr>
          <w:rFonts w:ascii="Times New Roman" w:hAnsi="Times New Roman"/>
          <w:i/>
          <w:sz w:val="26"/>
          <w:szCs w:val="26"/>
        </w:rPr>
        <w:t>Светлый</w:t>
      </w:r>
      <w:r w:rsidRPr="00FE5FF9">
        <w:rPr>
          <w:rFonts w:ascii="Times New Roman" w:hAnsi="Times New Roman"/>
          <w:i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Pr="00FE5FF9">
        <w:rPr>
          <w:rFonts w:ascii="Times New Roman" w:hAnsi="Times New Roman"/>
          <w:i/>
          <w:sz w:val="26"/>
          <w:szCs w:val="26"/>
        </w:rPr>
        <w:lastRenderedPageBreak/>
        <w:t>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FE5FF9">
        <w:rPr>
          <w:rFonts w:ascii="Times New Roman" w:hAnsi="Times New Roman"/>
          <w:i/>
          <w:sz w:val="26"/>
          <w:szCs w:val="26"/>
        </w:rPr>
        <w:t>условиях</w:t>
      </w:r>
      <w:proofErr w:type="gramEnd"/>
      <w:r w:rsidRPr="00FE5FF9">
        <w:rPr>
          <w:rFonts w:ascii="Times New Roman" w:hAnsi="Times New Roman"/>
          <w:i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E5FF9" w:rsidRDefault="00FE5FF9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C60C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60CA" w:rsidRPr="00A443FD" w:rsidRDefault="00EC60CA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67C" w:rsidRDefault="00EC60CA" w:rsidP="00EC6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10445">
        <w:rPr>
          <w:rFonts w:ascii="Times New Roman" w:hAnsi="Times New Roman"/>
          <w:sz w:val="26"/>
          <w:szCs w:val="26"/>
        </w:rPr>
        <w:t>17</w:t>
      </w:r>
      <w:r w:rsidR="0057767C" w:rsidRPr="00A10445">
        <w:rPr>
          <w:rFonts w:ascii="Times New Roman" w:hAnsi="Times New Roman"/>
          <w:sz w:val="26"/>
          <w:szCs w:val="26"/>
        </w:rPr>
        <w:t xml:space="preserve">. Обращение, указанное в </w:t>
      </w:r>
      <w:hyperlink r:id="rId12" w:history="1">
        <w:r w:rsidR="0057767C" w:rsidRPr="00A10445">
          <w:rPr>
            <w:rFonts w:ascii="Times New Roman" w:hAnsi="Times New Roman"/>
            <w:sz w:val="26"/>
            <w:szCs w:val="26"/>
          </w:rPr>
          <w:t>абзаце втором подпункта "б" пункта 1</w:t>
        </w:r>
        <w:r w:rsidRPr="00A10445">
          <w:rPr>
            <w:rFonts w:ascii="Times New Roman" w:hAnsi="Times New Roman"/>
            <w:sz w:val="26"/>
            <w:szCs w:val="26"/>
          </w:rPr>
          <w:t>5</w:t>
        </w:r>
      </w:hyperlink>
      <w:r w:rsidR="0057767C" w:rsidRPr="00A10445">
        <w:rPr>
          <w:rFonts w:ascii="Times New Roman" w:hAnsi="Times New Roman"/>
          <w:sz w:val="26"/>
          <w:szCs w:val="26"/>
        </w:rPr>
        <w:t xml:space="preserve"> настоящего Положения, подается </w:t>
      </w:r>
      <w:r w:rsidRPr="00A10445">
        <w:rPr>
          <w:rFonts w:ascii="Times New Roman" w:hAnsi="Times New Roman"/>
          <w:sz w:val="26"/>
          <w:szCs w:val="26"/>
        </w:rPr>
        <w:t xml:space="preserve">гражданином, замещавшим должность </w:t>
      </w:r>
      <w:r w:rsidR="0057767C" w:rsidRPr="00A10445">
        <w:rPr>
          <w:rFonts w:ascii="Times New Roman" w:hAnsi="Times New Roman"/>
          <w:sz w:val="26"/>
          <w:szCs w:val="26"/>
        </w:rPr>
        <w:t>муниципальн</w:t>
      </w:r>
      <w:r w:rsidRPr="00A10445">
        <w:rPr>
          <w:rFonts w:ascii="Times New Roman" w:hAnsi="Times New Roman"/>
          <w:sz w:val="26"/>
          <w:szCs w:val="26"/>
        </w:rPr>
        <w:t>ой</w:t>
      </w:r>
      <w:r w:rsidR="0057767C" w:rsidRPr="00A10445">
        <w:rPr>
          <w:rFonts w:ascii="Times New Roman" w:hAnsi="Times New Roman"/>
          <w:sz w:val="26"/>
          <w:szCs w:val="26"/>
        </w:rPr>
        <w:t xml:space="preserve"> служ</w:t>
      </w:r>
      <w:r w:rsidRPr="00A10445">
        <w:rPr>
          <w:rFonts w:ascii="Times New Roman" w:hAnsi="Times New Roman"/>
          <w:sz w:val="26"/>
          <w:szCs w:val="26"/>
        </w:rPr>
        <w:t>бы</w:t>
      </w:r>
      <w:r w:rsidR="0057767C" w:rsidRPr="00A10445">
        <w:rPr>
          <w:rFonts w:ascii="Times New Roman" w:hAnsi="Times New Roman"/>
          <w:sz w:val="26"/>
          <w:szCs w:val="26"/>
        </w:rPr>
        <w:t xml:space="preserve">, главному специалисту администрации по работе с населением и связям с общественностью. </w:t>
      </w:r>
      <w:proofErr w:type="gramStart"/>
      <w:r w:rsidR="0057767C" w:rsidRPr="00A10445">
        <w:rPr>
          <w:rFonts w:ascii="Times New Roman" w:hAnsi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57767C" w:rsidRPr="00A10445">
        <w:rPr>
          <w:rFonts w:ascii="Times New Roman" w:hAnsi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Главным специалистом администрации по работе с населением и связям с общественностью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57767C" w:rsidRPr="00A10445">
          <w:rPr>
            <w:rFonts w:ascii="Times New Roman" w:hAnsi="Times New Roman"/>
            <w:sz w:val="26"/>
            <w:szCs w:val="26"/>
          </w:rPr>
          <w:t>статьи 12</w:t>
        </w:r>
      </w:hyperlink>
      <w:r w:rsidR="0057767C" w:rsidRPr="00A10445">
        <w:rPr>
          <w:rFonts w:ascii="Times New Roman" w:hAnsi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EC60CA" w:rsidRPr="00A443FD" w:rsidRDefault="00EC60CA" w:rsidP="00EC6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1F26" w:rsidRDefault="00A10445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Обращение, указанное в абзаце втором подпункта "б" пункта 1</w:t>
      </w:r>
      <w:r w:rsidR="00EC60C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может быть подано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81236" w:rsidRDefault="0038123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445" w:rsidRPr="00A443FD" w:rsidRDefault="009B4BEF" w:rsidP="00A104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BE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A10445" w:rsidRPr="009B4BEF">
        <w:rPr>
          <w:rFonts w:ascii="Times New Roman" w:eastAsia="Times New Roman" w:hAnsi="Times New Roman"/>
          <w:sz w:val="26"/>
          <w:szCs w:val="26"/>
          <w:lang w:eastAsia="ru-RU"/>
        </w:rPr>
        <w:t>. Заявление, указанное в абзаце третьем подпункта "б" пункта 15 настоящего Положения, подается муниципальным служащим в установленном Порядке согласно приложению 2 к настоящему  постановлению.</w:t>
      </w:r>
    </w:p>
    <w:p w:rsidR="00A10445" w:rsidRDefault="00A10445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60CA" w:rsidRPr="00A443FD" w:rsidRDefault="00EC60CA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Уведомление, указанное в подпункте "д" пункта 1</w:t>
      </w:r>
      <w:r w:rsidR="00A1044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рассматривается главным специалистом по работе с населением и связям с общественностью администрации сельского поселения Светлый,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Светлый, требований </w:t>
      </w:r>
      <w:hyperlink r:id="rId14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25 декабря 2008 года N 273-ФЗ "О противодействии коррупции" (далее - заключение).</w:t>
      </w:r>
      <w:proofErr w:type="gramEnd"/>
    </w:p>
    <w:p w:rsidR="00EC60CA" w:rsidRDefault="00EC60CA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013" w:rsidRDefault="00EC60CA" w:rsidP="00577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7767C" w:rsidRPr="00A443FD">
        <w:rPr>
          <w:rFonts w:ascii="Times New Roman" w:hAnsi="Times New Roman"/>
          <w:sz w:val="26"/>
          <w:szCs w:val="26"/>
        </w:rPr>
        <w:t xml:space="preserve">. Уведомление, указанное в </w:t>
      </w:r>
      <w:hyperlink r:id="rId15" w:history="1">
        <w:r w:rsidR="0057767C" w:rsidRPr="00A443FD">
          <w:rPr>
            <w:rFonts w:ascii="Times New Roman" w:hAnsi="Times New Roman"/>
            <w:sz w:val="26"/>
            <w:szCs w:val="26"/>
          </w:rPr>
          <w:t xml:space="preserve">абзаце </w:t>
        </w:r>
        <w:r w:rsidR="003157F9">
          <w:rPr>
            <w:rFonts w:ascii="Times New Roman" w:hAnsi="Times New Roman"/>
            <w:sz w:val="26"/>
            <w:szCs w:val="26"/>
          </w:rPr>
          <w:t>четвертом</w:t>
        </w:r>
        <w:r w:rsidR="0057767C" w:rsidRPr="00A443FD">
          <w:rPr>
            <w:rFonts w:ascii="Times New Roman" w:hAnsi="Times New Roman"/>
            <w:sz w:val="26"/>
            <w:szCs w:val="26"/>
          </w:rPr>
          <w:t xml:space="preserve"> подпункта "б" пункта 1</w:t>
        </w:r>
        <w:r w:rsidR="00A93013">
          <w:rPr>
            <w:rFonts w:ascii="Times New Roman" w:hAnsi="Times New Roman"/>
            <w:sz w:val="26"/>
            <w:szCs w:val="26"/>
          </w:rPr>
          <w:t>5</w:t>
        </w:r>
      </w:hyperlink>
      <w:r w:rsidR="0057767C" w:rsidRPr="00A443FD">
        <w:rPr>
          <w:rFonts w:ascii="Times New Roman" w:hAnsi="Times New Roman"/>
          <w:sz w:val="26"/>
          <w:szCs w:val="26"/>
        </w:rPr>
        <w:t xml:space="preserve"> настоящего Положения, рассматривается главным специалистом администрации по работе с населением и связям с общественностью, </w:t>
      </w:r>
      <w:proofErr w:type="gramStart"/>
      <w:r w:rsidR="0057767C" w:rsidRPr="00A443FD">
        <w:rPr>
          <w:rFonts w:ascii="Times New Roman" w:hAnsi="Times New Roman"/>
          <w:sz w:val="26"/>
          <w:szCs w:val="26"/>
        </w:rPr>
        <w:t>который</w:t>
      </w:r>
      <w:proofErr w:type="gramEnd"/>
      <w:r w:rsidR="0057767C" w:rsidRPr="00A443FD">
        <w:rPr>
          <w:rFonts w:ascii="Times New Roman" w:hAnsi="Times New Roman"/>
          <w:sz w:val="26"/>
          <w:szCs w:val="26"/>
        </w:rPr>
        <w:t xml:space="preserve"> осуществляет подготовку мотивированного заключения по результатам расс</w:t>
      </w:r>
      <w:r w:rsidR="00A93013">
        <w:rPr>
          <w:rFonts w:ascii="Times New Roman" w:hAnsi="Times New Roman"/>
          <w:sz w:val="26"/>
          <w:szCs w:val="26"/>
        </w:rPr>
        <w:t>мотрения уведомления</w:t>
      </w:r>
    </w:p>
    <w:p w:rsidR="0057767C" w:rsidRPr="00A443FD" w:rsidRDefault="0057767C" w:rsidP="00577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3FD">
        <w:rPr>
          <w:rFonts w:ascii="Times New Roman" w:hAnsi="Times New Roman"/>
          <w:sz w:val="26"/>
          <w:szCs w:val="26"/>
        </w:rPr>
        <w:t>.</w:t>
      </w:r>
    </w:p>
    <w:p w:rsidR="00D74C58" w:rsidRDefault="00A93013" w:rsidP="00D74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D74C58" w:rsidRPr="00A443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74C58" w:rsidRPr="00A443FD">
        <w:rPr>
          <w:rFonts w:ascii="Times New Roman" w:hAnsi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="00D74C58" w:rsidRPr="00A443FD">
          <w:rPr>
            <w:rFonts w:ascii="Times New Roman" w:hAnsi="Times New Roman"/>
            <w:sz w:val="26"/>
            <w:szCs w:val="26"/>
          </w:rPr>
          <w:t>абзаце втором подпункта "б" пункта 1</w:t>
        </w:r>
        <w:r>
          <w:rPr>
            <w:rFonts w:ascii="Times New Roman" w:hAnsi="Times New Roman"/>
            <w:sz w:val="26"/>
            <w:szCs w:val="26"/>
          </w:rPr>
          <w:t>5</w:t>
        </w:r>
      </w:hyperlink>
      <w:r w:rsidR="00D74C58" w:rsidRPr="00A443FD">
        <w:rPr>
          <w:rFonts w:ascii="Times New Roman" w:hAnsi="Times New Roman"/>
          <w:sz w:val="26"/>
          <w:szCs w:val="26"/>
        </w:rPr>
        <w:t xml:space="preserve"> </w:t>
      </w:r>
      <w:r w:rsidR="00D74C58" w:rsidRPr="00A443FD">
        <w:rPr>
          <w:rFonts w:ascii="Times New Roman" w:hAnsi="Times New Roman"/>
          <w:sz w:val="26"/>
          <w:szCs w:val="26"/>
        </w:rPr>
        <w:lastRenderedPageBreak/>
        <w:t xml:space="preserve">настоящего Положения, или уведомлений, указанных в </w:t>
      </w:r>
      <w:hyperlink r:id="rId17" w:history="1">
        <w:r w:rsidR="00D74C58" w:rsidRPr="00A443FD">
          <w:rPr>
            <w:rFonts w:ascii="Times New Roman" w:hAnsi="Times New Roman"/>
            <w:sz w:val="26"/>
            <w:szCs w:val="26"/>
          </w:rPr>
          <w:t>абзаце</w:t>
        </w:r>
        <w:r>
          <w:rPr>
            <w:rFonts w:ascii="Times New Roman" w:hAnsi="Times New Roman"/>
            <w:sz w:val="26"/>
            <w:szCs w:val="26"/>
          </w:rPr>
          <w:t xml:space="preserve"> четвертом</w:t>
        </w:r>
        <w:r w:rsidR="00D74C58" w:rsidRPr="00A443FD">
          <w:rPr>
            <w:rFonts w:ascii="Times New Roman" w:hAnsi="Times New Roman"/>
            <w:sz w:val="26"/>
            <w:szCs w:val="26"/>
          </w:rPr>
          <w:t xml:space="preserve"> подпункта "б"</w:t>
        </w:r>
      </w:hyperlink>
      <w:r w:rsidR="00D74C58" w:rsidRPr="00A443FD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="00D74C58" w:rsidRPr="00A443FD">
          <w:rPr>
            <w:rFonts w:ascii="Times New Roman" w:hAnsi="Times New Roman"/>
            <w:sz w:val="26"/>
            <w:szCs w:val="26"/>
          </w:rPr>
          <w:t>подпункте "д" пункта 1</w:t>
        </w:r>
        <w:r>
          <w:rPr>
            <w:rFonts w:ascii="Times New Roman" w:hAnsi="Times New Roman"/>
            <w:sz w:val="26"/>
            <w:szCs w:val="26"/>
          </w:rPr>
          <w:t>5</w:t>
        </w:r>
      </w:hyperlink>
      <w:r w:rsidR="00D74C58" w:rsidRPr="00A443FD">
        <w:rPr>
          <w:rFonts w:ascii="Times New Roman" w:hAnsi="Times New Roman"/>
          <w:sz w:val="26"/>
          <w:szCs w:val="26"/>
        </w:rPr>
        <w:t xml:space="preserve"> настоящего Положения, главный специалист администрации по работе с населением и связям с общественностью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D74C58" w:rsidRPr="00A443FD">
        <w:rPr>
          <w:rFonts w:ascii="Times New Roman" w:hAnsi="Times New Roman"/>
          <w:sz w:val="26"/>
          <w:szCs w:val="26"/>
        </w:rPr>
        <w:t>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</w:t>
      </w:r>
      <w:r>
        <w:rPr>
          <w:rFonts w:ascii="Times New Roman" w:hAnsi="Times New Roman"/>
          <w:sz w:val="26"/>
          <w:szCs w:val="26"/>
        </w:rPr>
        <w:t>ем на 30 дней.</w:t>
      </w:r>
    </w:p>
    <w:p w:rsidR="00A93013" w:rsidRDefault="00A93013" w:rsidP="00D74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9010E" w:rsidRPr="00A443FD" w:rsidRDefault="00A93013" w:rsidP="00A9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21.1. </w:t>
      </w:r>
      <w:r w:rsidR="00C9010E" w:rsidRPr="00A443FD">
        <w:rPr>
          <w:rFonts w:ascii="Times New Roman" w:eastAsia="Times New Roman" w:hAnsi="Times New Roman"/>
          <w:sz w:val="26"/>
          <w:szCs w:val="26"/>
          <w:lang w:eastAsia="ru-RU"/>
        </w:rPr>
        <w:t>Мотивированные заключения, предусмотренные </w:t>
      </w:r>
      <w:hyperlink r:id="rId19" w:anchor="dst100154" w:history="1">
        <w:r w:rsidR="00C9010E"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пунктами 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>17</w:t>
        </w:r>
      </w:hyperlink>
      <w:r w:rsidR="00C9010E" w:rsidRPr="00A443FD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hyperlink r:id="rId20" w:anchor="dst100155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19</w:t>
        </w:r>
      </w:hyperlink>
      <w:r w:rsidR="00C9010E" w:rsidRPr="00A443FD">
        <w:rPr>
          <w:rFonts w:ascii="Times New Roman" w:eastAsia="Times New Roman" w:hAnsi="Times New Roman"/>
          <w:sz w:val="26"/>
          <w:szCs w:val="26"/>
          <w:lang w:eastAsia="ru-RU"/>
        </w:rPr>
        <w:t> и </w:t>
      </w:r>
      <w:hyperlink r:id="rId21" w:anchor="dst100156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20</w:t>
        </w:r>
      </w:hyperlink>
      <w:r w:rsidR="00C9010E" w:rsidRPr="00A443FD">
        <w:rPr>
          <w:rFonts w:ascii="Times New Roman" w:eastAsia="Times New Roman" w:hAnsi="Times New Roman"/>
          <w:sz w:val="26"/>
          <w:szCs w:val="26"/>
          <w:lang w:eastAsia="ru-RU"/>
        </w:rPr>
        <w:t> настоящего Положения, должны содержать:</w:t>
      </w:r>
    </w:p>
    <w:p w:rsidR="00C9010E" w:rsidRPr="00A443FD" w:rsidRDefault="00C9010E" w:rsidP="00C9010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dst100171"/>
      <w:bookmarkEnd w:id="6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информацию, изложенную в обращениях или уведомлениях, указанных в </w:t>
      </w:r>
      <w:hyperlink r:id="rId22" w:anchor="dst100085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абзацах втором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 и </w:t>
      </w:r>
      <w:hyperlink r:id="rId23" w:anchor="dst100153" w:history="1">
        <w:r w:rsidR="00A93013">
          <w:rPr>
            <w:rFonts w:ascii="Times New Roman" w:eastAsia="Times New Roman" w:hAnsi="Times New Roman"/>
            <w:sz w:val="26"/>
            <w:szCs w:val="26"/>
            <w:lang w:eastAsia="ru-RU"/>
          </w:rPr>
          <w:t>четвер</w:t>
        </w:r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том подпункта "б"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 и </w:t>
      </w:r>
      <w:hyperlink r:id="rId24" w:anchor="dst100146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подпункте "д" пункта 1</w:t>
        </w:r>
        <w:r w:rsidR="00A93013">
          <w:rPr>
            <w:rFonts w:ascii="Times New Roman" w:eastAsia="Times New Roman" w:hAnsi="Times New Roman"/>
            <w:sz w:val="26"/>
            <w:szCs w:val="26"/>
            <w:lang w:eastAsia="ru-RU"/>
          </w:rPr>
          <w:t>5</w:t>
        </w:r>
      </w:hyperlink>
      <w:r w:rsidR="007F787C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Положения;</w:t>
      </w:r>
    </w:p>
    <w:p w:rsidR="00C9010E" w:rsidRPr="00A443FD" w:rsidRDefault="00C9010E" w:rsidP="00C9010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dst100172"/>
      <w:bookmarkEnd w:id="7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010E" w:rsidRPr="00A93013" w:rsidRDefault="00C9010E" w:rsidP="00C9010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bookmarkStart w:id="8" w:name="dst100173"/>
      <w:bookmarkEnd w:id="8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5" w:anchor="dst100085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абзацах втором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 и </w:t>
      </w:r>
      <w:hyperlink r:id="rId26" w:anchor="dst100153" w:history="1">
        <w:r w:rsidR="00A93013">
          <w:rPr>
            <w:rFonts w:ascii="Times New Roman" w:eastAsia="Times New Roman" w:hAnsi="Times New Roman"/>
            <w:sz w:val="26"/>
            <w:szCs w:val="26"/>
            <w:lang w:eastAsia="ru-RU"/>
          </w:rPr>
          <w:t>четвертом</w:t>
        </w:r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подпункта "б"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 и </w:t>
      </w:r>
      <w:hyperlink r:id="rId27" w:anchor="dst100146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подпункте "д" пункта 1</w:t>
        </w:r>
        <w:r w:rsidR="00A93013">
          <w:rPr>
            <w:rFonts w:ascii="Times New Roman" w:eastAsia="Times New Roman" w:hAnsi="Times New Roman"/>
            <w:sz w:val="26"/>
            <w:szCs w:val="26"/>
            <w:lang w:eastAsia="ru-RU"/>
          </w:rPr>
          <w:t>5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28" w:anchor="dst100102" w:history="1">
        <w:r w:rsidRPr="003157F9">
          <w:rPr>
            <w:rFonts w:ascii="Times New Roman" w:eastAsia="Times New Roman" w:hAnsi="Times New Roman"/>
            <w:sz w:val="26"/>
            <w:szCs w:val="26"/>
            <w:lang w:eastAsia="ru-RU"/>
          </w:rPr>
          <w:t>пунктами</w:t>
        </w:r>
      </w:hyperlink>
      <w:r w:rsidR="009B4BEF" w:rsidRPr="003157F9">
        <w:rPr>
          <w:rFonts w:ascii="Times New Roman" w:eastAsia="Times New Roman" w:hAnsi="Times New Roman"/>
          <w:sz w:val="26"/>
          <w:szCs w:val="26"/>
          <w:lang w:eastAsia="ru-RU"/>
        </w:rPr>
        <w:t xml:space="preserve"> 33, 37 </w:t>
      </w:r>
      <w:r w:rsidRPr="003157F9"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 или иного решения.</w:t>
      </w:r>
    </w:p>
    <w:p w:rsidR="00A93013" w:rsidRDefault="00A93013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A443FD" w:rsidRDefault="00A93013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Председатель комиссии при поступлении к нему в порядке, предусмотренном нормативным правовым актом администрации сельского поселения Светлый, информации, содержащей основания для проведения заседания комиссии: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а) в </w:t>
      </w:r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указанной информации за исключением случаев, </w:t>
      </w:r>
      <w:r w:rsidR="00527F16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подпунктами 23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27F16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Положения;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службы, и с результатами ее проверки;</w:t>
      </w: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в) рассматривает ходатайства о приглашении на заседание комиссии лиц, указанных в подпункте "б" пункта 1</w:t>
      </w:r>
      <w:r w:rsidR="00527F1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7F1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C58" w:rsidRDefault="00527F1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Заседание комиссии по рассмотрению заявлений, указанных в </w:t>
      </w:r>
      <w:hyperlink r:id="rId29" w:history="1">
        <w:r w:rsidR="00D74C58"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абзацах третьем</w:t>
        </w:r>
      </w:hyperlink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30" w:history="1">
        <w:r w:rsidR="00D74C58"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четвертом подпункта "б" пункта 1</w:t>
        </w:r>
        <w:r w:rsidR="00381236">
          <w:rPr>
            <w:rFonts w:ascii="Times New Roman" w:eastAsia="Times New Roman" w:hAnsi="Times New Roman"/>
            <w:sz w:val="26"/>
            <w:szCs w:val="26"/>
            <w:lang w:eastAsia="ru-RU"/>
          </w:rPr>
          <w:t>5</w:t>
        </w:r>
      </w:hyperlink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527F16" w:rsidRPr="00A443FD" w:rsidRDefault="00527F1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Уведомление, указанное в подпункте "д" пункта 1</w:t>
      </w:r>
      <w:r w:rsidR="0038123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527F1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C58" w:rsidRDefault="00527F16" w:rsidP="0052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5214D5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Светлый.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1" w:history="1">
        <w:r w:rsidR="00D74C58"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"б" пункта 1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>5</w:t>
        </w:r>
      </w:hyperlink>
      <w:r w:rsidR="00D74C58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Положения.</w:t>
      </w:r>
    </w:p>
    <w:p w:rsidR="00527F16" w:rsidRPr="00A443FD" w:rsidRDefault="00527F16" w:rsidP="0052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C58" w:rsidRPr="00A443FD" w:rsidRDefault="00527F16" w:rsidP="00D74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74C58" w:rsidRPr="00A443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74C58" w:rsidRPr="00A443FD">
        <w:rPr>
          <w:rFonts w:ascii="Times New Roman" w:hAnsi="Times New Roman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D74C58" w:rsidRPr="00A443FD" w:rsidRDefault="00D74C58" w:rsidP="00D74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3FD">
        <w:rPr>
          <w:rFonts w:ascii="Times New Roman" w:hAnsi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r:id="rId32" w:history="1">
        <w:r w:rsidRPr="00A443FD">
          <w:rPr>
            <w:rFonts w:ascii="Times New Roman" w:hAnsi="Times New Roman"/>
            <w:sz w:val="26"/>
            <w:szCs w:val="26"/>
          </w:rPr>
          <w:t>подпунктом "б" пункта 1</w:t>
        </w:r>
        <w:r w:rsidR="00527F16">
          <w:rPr>
            <w:rFonts w:ascii="Times New Roman" w:hAnsi="Times New Roman"/>
            <w:sz w:val="26"/>
            <w:szCs w:val="26"/>
          </w:rPr>
          <w:t>5</w:t>
        </w:r>
      </w:hyperlink>
      <w:r w:rsidRPr="00A443FD">
        <w:rPr>
          <w:rFonts w:ascii="Times New Roman" w:hAnsi="Times New Roman"/>
          <w:sz w:val="26"/>
          <w:szCs w:val="26"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D74C58" w:rsidRDefault="00D74C58" w:rsidP="00D7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3FD">
        <w:rPr>
          <w:rFonts w:ascii="Times New Roman" w:hAnsi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7F16" w:rsidRPr="00A443FD" w:rsidRDefault="00527F16" w:rsidP="00D7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На заседании комиссии заслушиваются пояснения муниципального служащего, и иных лиц, рассматриваются материалы по существу, а также дополнительные материалы.</w:t>
      </w:r>
    </w:p>
    <w:p w:rsidR="00527F1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27F1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По итогам рассмотрения вопроса, указанного в абзаце втором подпункта "а" пункта 1</w:t>
      </w:r>
      <w:r w:rsidR="00527F1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нормативным правовым администрации сельского поселения Светлый, являются достоверными и полными;</w:t>
      </w:r>
      <w:proofErr w:type="gramEnd"/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527F1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A443FD" w:rsidRDefault="00527F1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По итогам рассмотрения вопроса, указанного в абзаце третьем подпункта "а" пункта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E1F26" w:rsidRPr="00A443FD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1F26" w:rsidRDefault="009E1F26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30FC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0FC" w:rsidRPr="00A443FD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0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A30FC">
        <w:rPr>
          <w:rFonts w:ascii="Times New Roman" w:eastAsia="Times New Roman" w:hAnsi="Times New Roman"/>
          <w:sz w:val="26"/>
          <w:szCs w:val="26"/>
          <w:lang w:eastAsia="ru-RU"/>
        </w:rPr>
        <w:t xml:space="preserve">. По итогам рассмотрения вопроса, указанного в абзаце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втором</w:t>
      </w:r>
      <w:r w:rsidRPr="00BA30F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подпункта "б" пункта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BA30FC" w:rsidRPr="00A443FD" w:rsidRDefault="00BA30FC" w:rsidP="00BA3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30FC" w:rsidRPr="00A443FD" w:rsidRDefault="00BA30FC" w:rsidP="00BA3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отказ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гражданину в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 мотивировать свой отказ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A30FC" w:rsidRPr="00A443FD" w:rsidRDefault="00BA30F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0FC" w:rsidRPr="00A443FD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0FC">
        <w:rPr>
          <w:rFonts w:ascii="Times New Roman" w:eastAsia="Times New Roman" w:hAnsi="Times New Roman"/>
          <w:sz w:val="26"/>
          <w:szCs w:val="26"/>
          <w:lang w:eastAsia="ru-RU"/>
        </w:rPr>
        <w:t>32. По итогам рассмотрения вопроса, указанного в абзаце третьем подпункта "б" пункта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BA30FC" w:rsidRPr="00A443FD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30FC" w:rsidRPr="00A443FD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30FC" w:rsidRDefault="00BA30FC" w:rsidP="00BA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FA17A0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Pr="00A443FD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33" w:history="1">
        <w:r w:rsidRPr="00A443FD">
          <w:rPr>
            <w:rFonts w:ascii="Times New Roman" w:hAnsi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/>
            <w:sz w:val="26"/>
            <w:szCs w:val="26"/>
          </w:rPr>
          <w:t>четвер</w:t>
        </w:r>
        <w:r w:rsidRPr="00FA17A0">
          <w:rPr>
            <w:rFonts w:ascii="Times New Roman" w:hAnsi="Times New Roman"/>
            <w:sz w:val="26"/>
            <w:szCs w:val="26"/>
          </w:rPr>
          <w:t>том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A443FD">
          <w:rPr>
            <w:rFonts w:ascii="Times New Roman" w:hAnsi="Times New Roman"/>
            <w:sz w:val="26"/>
            <w:szCs w:val="26"/>
          </w:rPr>
          <w:t>подпункта "б" пункта 1</w:t>
        </w:r>
        <w:r>
          <w:rPr>
            <w:rFonts w:ascii="Times New Roman" w:hAnsi="Times New Roman"/>
            <w:sz w:val="26"/>
            <w:szCs w:val="26"/>
          </w:rPr>
          <w:t>5</w:t>
        </w:r>
      </w:hyperlink>
      <w:r w:rsidRPr="00A443FD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3FD">
        <w:rPr>
          <w:rFonts w:ascii="Times New Roman" w:hAnsi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3FD">
        <w:rPr>
          <w:rFonts w:ascii="Times New Roman" w:hAnsi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A443FD">
        <w:rPr>
          <w:rFonts w:ascii="Times New Roman" w:hAnsi="Times New Roman"/>
          <w:sz w:val="26"/>
          <w:szCs w:val="26"/>
        </w:rPr>
        <w:lastRenderedPageBreak/>
        <w:t>служащему и (или) главе сельского поселения Светлый принять меры по урегулированию конфликта интересов или по недопущению его возникновения;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hAnsi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proofErr w:type="gramStart"/>
      <w:r w:rsidRPr="00A443FD">
        <w:rPr>
          <w:rFonts w:ascii="Times New Roman" w:hAnsi="Times New Roman"/>
          <w:sz w:val="26"/>
          <w:szCs w:val="26"/>
        </w:rPr>
        <w:t>Светлый</w:t>
      </w:r>
      <w:proofErr w:type="gramEnd"/>
      <w:r w:rsidRPr="00A443FD">
        <w:rPr>
          <w:rFonts w:ascii="Times New Roman" w:hAnsi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BA30FC" w:rsidRDefault="00BA30FC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4. По итогам рассмотрения вопроса, указанного в подпункте «г» пункта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 полученные в результате осуществления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A17A0" w:rsidRDefault="00FA17A0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5. По итогам рассмотрения вопросов, указанных в подпунктах "а", "б", "г" и "д" пункта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20 - 24 настоящего Положения. Основания и мотивы принятия такого решения должны быть отражены в протоколе заседания комиссии.</w:t>
      </w:r>
    </w:p>
    <w:p w:rsidR="00BA30FC" w:rsidRDefault="00BA30FC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6. По итогам рассмотрения вопроса, предусмотренного подпунктом "в" пункта 1</w:t>
      </w:r>
      <w:r w:rsidR="0038123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соответствующее решение.</w:t>
      </w:r>
    </w:p>
    <w:p w:rsidR="00FA17A0" w:rsidRDefault="00FA17A0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A17A0" w:rsidRPr="00A443FD" w:rsidRDefault="00FA17A0" w:rsidP="00FA17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17A0">
        <w:rPr>
          <w:rFonts w:ascii="Times New Roman" w:eastAsia="Times New Roman" w:hAnsi="Times New Roman"/>
          <w:sz w:val="26"/>
          <w:szCs w:val="26"/>
          <w:lang w:eastAsia="ru-RU"/>
        </w:rPr>
        <w:t>37. По итогам рассмотрения уведомления, указанного в подпункте "д" пункта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proofErr w:type="gramStart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, одно из следующих решений:</w:t>
      </w:r>
    </w:p>
    <w:p w:rsidR="00FA17A0" w:rsidRPr="00A443FD" w:rsidRDefault="00FA17A0" w:rsidP="00FA17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7A0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A443FD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</w:t>
        </w:r>
      </w:hyperlink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FA17A0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Для исполнения решений комиссии могут быть подготовлены проекты решений или поручений главы поселения, которые в установленном порядке представляются на рассмотрение главы поселения.</w:t>
      </w: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39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Решения комиссии по вопросам, указанным в пункте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17A0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17A0" w:rsidRPr="00A443FD" w:rsidRDefault="00FA17A0" w:rsidP="00FA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CF095C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Положения, носит обязательный характер.</w:t>
      </w:r>
    </w:p>
    <w:p w:rsidR="00BA30FC" w:rsidRDefault="00BA30FC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В протоколе заседания комиссии указываются: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требований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об урегулировании конфликта интересов;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администрации сельского поселения Светлый;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ж) другие сведения;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з) результаты голосования;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и) решение и обоснование его принятия.</w:t>
      </w: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095C" w:rsidRDefault="00CF095C" w:rsidP="00FA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F095C" w:rsidRPr="00A443FD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>. Копии протокола заседания комиссии в 7-дневный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F095C" w:rsidRDefault="00CF095C" w:rsidP="00CF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0FC" w:rsidRDefault="00CF095C" w:rsidP="00D5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Глава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компетенции</w:t>
      </w:r>
      <w:proofErr w:type="gramEnd"/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Pr="00A443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поселения оглашается на ближайшем заседании комиссии и принимается к сведению без обсуждения.</w:t>
      </w:r>
    </w:p>
    <w:p w:rsidR="00BA30FC" w:rsidRDefault="00BA30F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095C" w:rsidRPr="00A443FD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F095C" w:rsidRPr="00A443FD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095C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55" w:rsidRPr="00D51C55" w:rsidRDefault="00D51C55" w:rsidP="00D51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51C55">
        <w:rPr>
          <w:rFonts w:ascii="Times New Roman" w:hAnsi="Times New Roman"/>
          <w:sz w:val="26"/>
          <w:szCs w:val="26"/>
        </w:rPr>
        <w:t xml:space="preserve">48. 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D51C55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D51C55">
        <w:rPr>
          <w:rFonts w:ascii="Times New Roman" w:hAnsi="Times New Roman"/>
          <w:sz w:val="26"/>
          <w:szCs w:val="26"/>
        </w:rPr>
        <w:t xml:space="preserve"> которого рассматривался вопрос, указанный в абзаце втором подпункта "б" пункта 15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F095C" w:rsidRPr="00A443FD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Default="00CF095C" w:rsidP="009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9E1F26" w:rsidRPr="00A443FD">
        <w:rPr>
          <w:rFonts w:ascii="Times New Roman" w:eastAsia="Times New Roman" w:hAnsi="Times New Roman"/>
          <w:sz w:val="26"/>
          <w:szCs w:val="26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службы.</w:t>
      </w:r>
    </w:p>
    <w:p w:rsidR="00E10380" w:rsidRDefault="00E10380" w:rsidP="009E1F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157F9" w:rsidRDefault="003157F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7F787C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9E1F26" w:rsidRPr="009E1F26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8"/>
          <w:lang w:eastAsia="ru-RU"/>
        </w:rPr>
        <w:t xml:space="preserve">к постановлению администрации </w:t>
      </w:r>
    </w:p>
    <w:p w:rsidR="009E1F26" w:rsidRPr="009E1F26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9E1F26">
        <w:rPr>
          <w:rFonts w:ascii="Times New Roman" w:eastAsia="Times New Roman" w:hAnsi="Times New Roman"/>
          <w:sz w:val="24"/>
          <w:szCs w:val="28"/>
          <w:lang w:eastAsia="ru-RU"/>
        </w:rPr>
        <w:t>Светлый</w:t>
      </w:r>
      <w:proofErr w:type="gramEnd"/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29.12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9E1F26" w:rsidRP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26" w:rsidRPr="009E1F26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26" w:rsidRPr="00070E59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Порядок</w:t>
      </w:r>
    </w:p>
    <w:p w:rsidR="009E1F26" w:rsidRPr="00070E59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регистрации заявлений муниципальных служащих администрации сельского поселения </w:t>
      </w:r>
      <w:proofErr w:type="gramStart"/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Светлый</w:t>
      </w:r>
      <w:proofErr w:type="gramEnd"/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9E1F26" w:rsidRPr="00070E59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9E1F26" w:rsidRPr="00070E59" w:rsidRDefault="009E1F26" w:rsidP="009E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9A6EA1" w:rsidRPr="009A6EA1" w:rsidRDefault="009E1F26" w:rsidP="009A6E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2. Заявление представляется в письменной форме главному специалисту по работе с населением и связям с общественностью администрации сельского поселения </w:t>
      </w:r>
      <w:proofErr w:type="gramStart"/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EA1" w:rsidRPr="00E65748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3. В заявлении должны содержаться следующие сведения о гражданине: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отчество;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б) число, месяц и год рождения;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в) замещаемая должность муниципальной службы;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г) основания для письменного заявления;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д) принятые меры по реализации требований </w:t>
      </w:r>
      <w:hyperlink r:id="rId35" w:history="1">
        <w:r w:rsidRPr="009E1F26">
          <w:rPr>
            <w:rFonts w:ascii="Times New Roman" w:eastAsia="Times New Roman" w:hAnsi="Times New Roman"/>
            <w:sz w:val="28"/>
            <w:szCs w:val="28"/>
            <w:lang w:eastAsia="ru-RU"/>
          </w:rPr>
          <w:t>ст.</w:t>
        </w:r>
      </w:hyperlink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 xml:space="preserve"> 15 Федерального закона от 02.03.2007 года N 25-ФЗ "О муниципальной службе в Российской Федерации" (с приложением подтверждающих документов).</w:t>
      </w:r>
    </w:p>
    <w:p w:rsidR="009E1F26" w:rsidRPr="009E1F26" w:rsidRDefault="009E1F26" w:rsidP="009E1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E1F26" w:rsidRPr="009E1F26" w:rsidRDefault="009E1F26" w:rsidP="00070E59">
      <w:pPr>
        <w:tabs>
          <w:tab w:val="left" w:pos="2760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1F26">
        <w:rPr>
          <w:rFonts w:ascii="Times New Roman" w:eastAsia="Times New Roman" w:hAnsi="Times New Roman"/>
          <w:sz w:val="28"/>
          <w:szCs w:val="28"/>
          <w:lang w:eastAsia="ru-RU"/>
        </w:rPr>
        <w:t>4. Секретарь комиссии передает председателю комиссии заявление в течение одного рабочего дня с момента его поступления в комиссию".</w:t>
      </w: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5AC9" w:rsidRPr="009E1F26" w:rsidRDefault="00345AC9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748" w:rsidRDefault="00E65748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748" w:rsidRDefault="00E65748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59" w:rsidRDefault="00070E5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55" w:rsidRDefault="00D51C55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59" w:rsidRDefault="00070E5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59" w:rsidRDefault="00070E59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Pr="009E1F26" w:rsidRDefault="009E1F26" w:rsidP="009E1F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7F787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proofErr w:type="gramEnd"/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29.12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1F2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45AC9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Pr="009E1F26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F26" w:rsidRPr="000B30FE" w:rsidRDefault="009E1F26" w:rsidP="009E1F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1F26" w:rsidRPr="00070E59" w:rsidRDefault="009E1F26" w:rsidP="009E1F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Состав комиссии </w:t>
      </w:r>
    </w:p>
    <w:p w:rsidR="009E1F26" w:rsidRPr="00070E59" w:rsidRDefault="009E1F26" w:rsidP="009E1F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соблюдению требований </w:t>
      </w:r>
      <w:r w:rsidR="007C705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к служебному поведению </w:t>
      </w:r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муниципальных служащих администрации сельского поселения </w:t>
      </w:r>
      <w:proofErr w:type="gramStart"/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Светлый</w:t>
      </w:r>
      <w:proofErr w:type="gramEnd"/>
      <w:r w:rsidRPr="0007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урегулированию конфликта интересов</w:t>
      </w:r>
    </w:p>
    <w:p w:rsidR="009E1F26" w:rsidRDefault="009E1F26" w:rsidP="009E1F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F26" w:rsidRPr="009E1F26" w:rsidRDefault="009E1F26" w:rsidP="009E1F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421D" w:rsidRPr="0063421D" w:rsidRDefault="0063421D" w:rsidP="00070E59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Тодорова </w:t>
      </w:r>
      <w:r w:rsidRPr="0063421D">
        <w:rPr>
          <w:rFonts w:ascii="Times New Roman" w:eastAsia="Times New Roman" w:hAnsi="Times New Roman"/>
          <w:i/>
          <w:sz w:val="28"/>
          <w:szCs w:val="28"/>
          <w:lang w:eastAsia="ru-RU"/>
        </w:rPr>
        <w:t>Елена</w:t>
      </w: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Николаевна 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сельского поселения Светлый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21D" w:rsidRPr="0063421D" w:rsidRDefault="0063421D" w:rsidP="00070E59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Павлова Елена Владимировна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работе с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населением и связям с общественностью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21D" w:rsidRPr="0063421D" w:rsidRDefault="0063421D" w:rsidP="00070E59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21D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63421D" w:rsidRPr="00070E59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Витовская</w:t>
      </w:r>
      <w:r w:rsidRPr="006342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</w:t>
      </w: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ле</w:t>
      </w:r>
      <w:r w:rsidRPr="0063421D">
        <w:rPr>
          <w:rFonts w:ascii="Times New Roman" w:eastAsia="Times New Roman" w:hAnsi="Times New Roman"/>
          <w:i/>
          <w:sz w:val="28"/>
          <w:szCs w:val="28"/>
          <w:lang w:eastAsia="ru-RU"/>
        </w:rPr>
        <w:t>на Николаевна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специалист по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правовым вопросам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нотариальным действиям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2B27" w:rsidRPr="00070E59" w:rsidRDefault="00C92B27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B27" w:rsidRPr="0063421D" w:rsidRDefault="00C92B27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Ростовщикова Любовь Александровна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по </w:t>
      </w:r>
      <w:r w:rsidR="000B30FE" w:rsidRPr="00070E59">
        <w:rPr>
          <w:rFonts w:ascii="Times New Roman" w:eastAsia="Times New Roman" w:hAnsi="Times New Roman"/>
          <w:sz w:val="28"/>
          <w:szCs w:val="28"/>
          <w:lang w:eastAsia="ru-RU"/>
        </w:rPr>
        <w:t>вопросам социальных услуг;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21D" w:rsidRPr="0063421D" w:rsidRDefault="0063421D" w:rsidP="00070E59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Сергиенко Ирина Ростиславовна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депутат Совета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Депутатов сельского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421D" w:rsidRPr="0063421D" w:rsidRDefault="0063421D" w:rsidP="00070E59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21D" w:rsidRPr="00070E59" w:rsidRDefault="0063421D" w:rsidP="00070E5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E59">
        <w:rPr>
          <w:rFonts w:ascii="Times New Roman" w:eastAsia="Times New Roman" w:hAnsi="Times New Roman"/>
          <w:i/>
          <w:sz w:val="28"/>
          <w:szCs w:val="28"/>
          <w:lang w:eastAsia="ru-RU"/>
        </w:rPr>
        <w:t>Румянцева Татьяна Борисовна</w:t>
      </w:r>
      <w:r w:rsidRPr="0063421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3421D">
        <w:rPr>
          <w:rFonts w:ascii="Times New Roman" w:hAnsi="Times New Roman"/>
          <w:sz w:val="28"/>
          <w:szCs w:val="28"/>
        </w:rPr>
        <w:t xml:space="preserve"> </w:t>
      </w:r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>Светловской</w:t>
      </w:r>
      <w:proofErr w:type="spellEnd"/>
      <w:r w:rsidRPr="00070E5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образовательной школы имени Бориса Соленова;</w:t>
      </w:r>
    </w:p>
    <w:p w:rsidR="0063421D" w:rsidRPr="0063421D" w:rsidRDefault="0063421D" w:rsidP="0063421D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E1F26" w:rsidRDefault="009E1F26" w:rsidP="001921E9">
      <w:pPr>
        <w:spacing w:line="360" w:lineRule="auto"/>
        <w:jc w:val="center"/>
      </w:pPr>
    </w:p>
    <w:sectPr w:rsidR="009E1F26" w:rsidSect="00E103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9DC61A9"/>
    <w:multiLevelType w:val="hybridMultilevel"/>
    <w:tmpl w:val="A3441530"/>
    <w:lvl w:ilvl="0" w:tplc="3DE854F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876DD"/>
    <w:multiLevelType w:val="multilevel"/>
    <w:tmpl w:val="3DEAB368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3">
    <w:nsid w:val="24F50E1F"/>
    <w:multiLevelType w:val="multilevel"/>
    <w:tmpl w:val="BFD60C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B17048"/>
    <w:multiLevelType w:val="multilevel"/>
    <w:tmpl w:val="0A10618C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5">
    <w:nsid w:val="783441C0"/>
    <w:multiLevelType w:val="multilevel"/>
    <w:tmpl w:val="CE1A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C6753D2"/>
    <w:multiLevelType w:val="multilevel"/>
    <w:tmpl w:val="EF4026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9"/>
    <w:rsid w:val="00023021"/>
    <w:rsid w:val="00065869"/>
    <w:rsid w:val="00070E59"/>
    <w:rsid w:val="000B30FE"/>
    <w:rsid w:val="00121E26"/>
    <w:rsid w:val="00142447"/>
    <w:rsid w:val="00160B8F"/>
    <w:rsid w:val="001921E9"/>
    <w:rsid w:val="0019408E"/>
    <w:rsid w:val="001C20F6"/>
    <w:rsid w:val="002D5DF4"/>
    <w:rsid w:val="002E3235"/>
    <w:rsid w:val="003157F9"/>
    <w:rsid w:val="00345AC9"/>
    <w:rsid w:val="00381236"/>
    <w:rsid w:val="004173E9"/>
    <w:rsid w:val="004963AB"/>
    <w:rsid w:val="004D0BFA"/>
    <w:rsid w:val="004E0C0B"/>
    <w:rsid w:val="005214D5"/>
    <w:rsid w:val="0052170E"/>
    <w:rsid w:val="00527F16"/>
    <w:rsid w:val="0057767C"/>
    <w:rsid w:val="005B2268"/>
    <w:rsid w:val="005B693A"/>
    <w:rsid w:val="005D69C9"/>
    <w:rsid w:val="0063421D"/>
    <w:rsid w:val="0064623C"/>
    <w:rsid w:val="006E0D8A"/>
    <w:rsid w:val="007068B6"/>
    <w:rsid w:val="00751B50"/>
    <w:rsid w:val="00766894"/>
    <w:rsid w:val="00785494"/>
    <w:rsid w:val="007C7056"/>
    <w:rsid w:val="007D1C85"/>
    <w:rsid w:val="007F787C"/>
    <w:rsid w:val="00821319"/>
    <w:rsid w:val="00823AEA"/>
    <w:rsid w:val="008777DF"/>
    <w:rsid w:val="00945DC1"/>
    <w:rsid w:val="009A6EA1"/>
    <w:rsid w:val="009B4BEF"/>
    <w:rsid w:val="009C6E84"/>
    <w:rsid w:val="009E1F26"/>
    <w:rsid w:val="00A10445"/>
    <w:rsid w:val="00A35422"/>
    <w:rsid w:val="00A443FD"/>
    <w:rsid w:val="00A50D56"/>
    <w:rsid w:val="00A8229E"/>
    <w:rsid w:val="00A93013"/>
    <w:rsid w:val="00BA30FC"/>
    <w:rsid w:val="00BB793E"/>
    <w:rsid w:val="00C0773E"/>
    <w:rsid w:val="00C9010E"/>
    <w:rsid w:val="00C92B27"/>
    <w:rsid w:val="00CF095C"/>
    <w:rsid w:val="00D51C55"/>
    <w:rsid w:val="00D57903"/>
    <w:rsid w:val="00D74C58"/>
    <w:rsid w:val="00DA1E3D"/>
    <w:rsid w:val="00E10380"/>
    <w:rsid w:val="00E50746"/>
    <w:rsid w:val="00E55FC7"/>
    <w:rsid w:val="00E65748"/>
    <w:rsid w:val="00E750E2"/>
    <w:rsid w:val="00EB307C"/>
    <w:rsid w:val="00EC60CA"/>
    <w:rsid w:val="00EE0EFC"/>
    <w:rsid w:val="00F11EF6"/>
    <w:rsid w:val="00F50E56"/>
    <w:rsid w:val="00F84ACE"/>
    <w:rsid w:val="00FA17A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57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57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6517B4977F121A747D904AEEF0A23BC83D92F925657886B1816AB12AE37008C25DF24B2AA3B1mDQDF" TargetMode="External"/><Relationship Id="rId13" Type="http://schemas.openxmlformats.org/officeDocument/2006/relationships/hyperlink" Target="consultantplus://offline/ref=921A380D456B68CC74F753623E0F0E5CE665ECD9E8CD0848EC5E0AB68455E1D209D3689FAFjAH" TargetMode="External"/><Relationship Id="rId18" Type="http://schemas.openxmlformats.org/officeDocument/2006/relationships/hyperlink" Target="consultantplus://offline/ref=CFBF1FF9462D5EC3C1DA90667901E3AD34AF8BF192CEE194123176ABEABE0584849DF03291BE4190c3z5H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consultantplus://offline/ref=5AB846222771AA203B0A59F9A746A3A403C1896EAF3CAC07DEB669CCA6C1E50CA34518D3q3VAL" TargetMode="External"/><Relationship Id="rId7" Type="http://schemas.openxmlformats.org/officeDocument/2006/relationships/hyperlink" Target="consultantplus://offline/ref=5A786517B4977F121A747D904AEEF0A23BC83D92F921657886B1816AB12AE37008C25DF1m4Q8F" TargetMode="External"/><Relationship Id="rId12" Type="http://schemas.openxmlformats.org/officeDocument/2006/relationships/hyperlink" Target="consultantplus://offline/ref=921A380D456B68CC74F753623E0F0E5CE665E8D0ECCD0848EC5E0AB68455E1D209D3689CF2E87BE3A4jEH" TargetMode="External"/><Relationship Id="rId17" Type="http://schemas.openxmlformats.org/officeDocument/2006/relationships/hyperlink" Target="consultantplus://offline/ref=CFBF1FF9462D5EC3C1DA90667901E3AD34AF8BF192CEE194123176ABEABE0584849DF03291BE4191c3z0H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consultantplus://offline/ref=F8A478AABE52A8E8618F0FD7451193DB82E3271BC5C99E2F2EF5CA028ECF145218FE8A1885CA36BFI1a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BF1FF9462D5EC3C1DA90667901E3AD34AF8BF192CEE194123176ABEABE0584849DF03291BE409Cc3z6H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29" Type="http://schemas.openxmlformats.org/officeDocument/2006/relationships/hyperlink" Target="consultantplus://offline/ref=A0B6563F72E0E3839210A352832F14CD2AB3313460DC607DAA81F9131A44D9542392BA13DF0CAC87F1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86517B4977F121A747D864982A7AD3CC4619AFD266C2DDAE7873DEE7AE52548825BA7086EAEB9DAD27DAAm0QBF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consultantplus://offline/ref=53E7D28AD7253741821826ADBFAA07ED6E11C9AB610F9F5C374A7805FC80385AE421435D6762D25DgDNF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BF1FF9462D5EC3C1DA90667901E3AD34AF8BF192CEE194123176ABEABE0584849DF03291BE4191c3z0H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A786517B4977F121A747D864982A7AD3CC4619AF5216B2ED3EEDA37E623E9274F8D04B00F27A2B8DAD77DmAQ2F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consultantplus://offline/ref=F977A5F5FA6BCEC066CB99D5B45DC90ACB8A9896E9B3F2F5517727A5710B04ECB1892362B05077ABcFS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86517B4977F121A747D904AEEF0A23BC93B91FD26657886B1816AB12AE37008C25DF24B2AA3BCmDQCF" TargetMode="External"/><Relationship Id="rId14" Type="http://schemas.openxmlformats.org/officeDocument/2006/relationships/hyperlink" Target="consultantplus://offline/ref=86A8660F373E19F4D5ED575721DA61479253C8BD0000C2C224FB36E652B6ED4572552CA84CPCM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consultantplus://offline/ref=A0B6563F72E0E3839210A352832F14CD2AB3313460DC607DAA81F9131A44D9542392BA13DF0CAD8BF1Z4H" TargetMode="External"/><Relationship Id="rId35" Type="http://schemas.openxmlformats.org/officeDocument/2006/relationships/hyperlink" Target="consultantplus://offline/ref=5FB7ADC26F9222A1A3F28152AA6FBF3E72A223561B9A865318AF3BAE72ADF20AA7EFE14C47CA638Ba6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2C1C-4792-40C6-ACD9-10207BC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2018-01-15T10:47:00Z</cp:lastPrinted>
  <dcterms:created xsi:type="dcterms:W3CDTF">2018-01-03T18:23:00Z</dcterms:created>
  <dcterms:modified xsi:type="dcterms:W3CDTF">2018-01-15T10:48:00Z</dcterms:modified>
</cp:coreProperties>
</file>