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CE78DC">
        <w:rPr>
          <w:szCs w:val="28"/>
          <w:u w:val="single"/>
        </w:rPr>
        <w:t>17.02</w:t>
      </w:r>
      <w:r w:rsidR="00FF6D86">
        <w:rPr>
          <w:szCs w:val="28"/>
          <w:u w:val="single"/>
        </w:rPr>
        <w:t>.2020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7C65A2">
        <w:rPr>
          <w:szCs w:val="28"/>
        </w:rPr>
        <w:t>80</w:t>
      </w:r>
      <w:bookmarkStart w:id="0" w:name="_GoBack"/>
      <w:bookmarkEnd w:id="0"/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Default="00954628" w:rsidP="00954628">
      <w:pPr>
        <w:rPr>
          <w:snapToGrid w:val="0"/>
          <w:sz w:val="24"/>
          <w:szCs w:val="24"/>
        </w:rPr>
      </w:pPr>
    </w:p>
    <w:p w:rsidR="00356B32" w:rsidRPr="00B365A4" w:rsidRDefault="00356B32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 xml:space="preserve">Совет поселения </w:t>
      </w:r>
      <w:r w:rsidRPr="00CE78DC">
        <w:rPr>
          <w:b/>
        </w:rPr>
        <w:t>РЕШИЛ:</w:t>
      </w:r>
    </w:p>
    <w:p w:rsidR="00356B32" w:rsidRDefault="00356B32" w:rsidP="00954628">
      <w:pPr>
        <w:ind w:firstLine="708"/>
        <w:jc w:val="center"/>
      </w:pP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>ия Светлый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</w:t>
      </w:r>
      <w:r w:rsidR="00A00290">
        <w:rPr>
          <w:snapToGrid w:val="0"/>
        </w:rPr>
        <w:t>20</w:t>
      </w:r>
      <w:r>
        <w:rPr>
          <w:snapToGrid w:val="0"/>
        </w:rPr>
        <w:t>.</w:t>
      </w:r>
    </w:p>
    <w:p w:rsidR="00356B32" w:rsidRDefault="00BD062D" w:rsidP="00356B32">
      <w:pPr>
        <w:pStyle w:val="a5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62D">
        <w:rPr>
          <w:rFonts w:ascii="Times New Roman" w:hAnsi="Times New Roman"/>
          <w:snapToGrid w:val="0"/>
          <w:sz w:val="28"/>
          <w:szCs w:val="28"/>
        </w:rPr>
        <w:t>2.</w:t>
      </w:r>
      <w:r w:rsidR="00954628">
        <w:rPr>
          <w:snapToGrid w:val="0"/>
        </w:rPr>
        <w:t xml:space="preserve"> </w:t>
      </w:r>
      <w:proofErr w:type="gramStart"/>
      <w:r w:rsidR="00356B32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356B32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356B32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54628" w:rsidRDefault="00356B32" w:rsidP="00356B32">
      <w:pPr>
        <w:tabs>
          <w:tab w:val="left" w:pos="1134"/>
        </w:tabs>
        <w:spacing w:line="276" w:lineRule="auto"/>
        <w:ind w:right="-6" w:firstLine="709"/>
        <w:jc w:val="both"/>
        <w:rPr>
          <w:snapToGrid w:val="0"/>
        </w:rPr>
      </w:pPr>
      <w:r>
        <w:rPr>
          <w:rFonts w:eastAsia="Calibri"/>
          <w:szCs w:val="28"/>
          <w:lang w:eastAsia="en-US"/>
        </w:rPr>
        <w:t xml:space="preserve">3. </w:t>
      </w:r>
      <w:r w:rsidR="00954628">
        <w:rPr>
          <w:snapToGrid w:val="0"/>
        </w:rPr>
        <w:t xml:space="preserve">Настоящее решение вступает в силу после его официального </w:t>
      </w:r>
      <w:r w:rsidR="009475AE">
        <w:rPr>
          <w:snapToGrid w:val="0"/>
        </w:rPr>
        <w:t>опубликования</w:t>
      </w:r>
      <w:r w:rsidR="00954628">
        <w:rPr>
          <w:snapToGrid w:val="0"/>
        </w:rPr>
        <w:t xml:space="preserve"> и распространяется на </w:t>
      </w:r>
      <w:proofErr w:type="gramStart"/>
      <w:r w:rsidR="00954628">
        <w:rPr>
          <w:snapToGrid w:val="0"/>
        </w:rPr>
        <w:t>правоотношения</w:t>
      </w:r>
      <w:proofErr w:type="gramEnd"/>
      <w:r w:rsidR="00954628">
        <w:rPr>
          <w:snapToGrid w:val="0"/>
        </w:rPr>
        <w:t xml:space="preserve"> возникшие с 01.01.20</w:t>
      </w:r>
      <w:r w:rsidR="00FF6D86">
        <w:rPr>
          <w:snapToGrid w:val="0"/>
        </w:rPr>
        <w:t>20</w:t>
      </w:r>
      <w:r w:rsidR="00954628">
        <w:rPr>
          <w:snapToGrid w:val="0"/>
        </w:rPr>
        <w:t>.</w:t>
      </w:r>
    </w:p>
    <w:p w:rsidR="00954628" w:rsidRDefault="00356B32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954628">
        <w:rPr>
          <w:snapToGrid w:val="0"/>
        </w:rPr>
        <w:t>.</w:t>
      </w:r>
      <w:r w:rsidR="00954628">
        <w:rPr>
          <w:snapToGrid w:val="0"/>
        </w:rPr>
        <w:tab/>
      </w:r>
      <w:proofErr w:type="gramStart"/>
      <w:r w:rsidR="00954628">
        <w:rPr>
          <w:snapToGrid w:val="0"/>
        </w:rPr>
        <w:t>Контроль</w:t>
      </w:r>
      <w:r w:rsidR="00954628" w:rsidRPr="00B365A4">
        <w:rPr>
          <w:snapToGrid w:val="0"/>
          <w:sz w:val="20"/>
        </w:rPr>
        <w:t xml:space="preserve"> </w:t>
      </w:r>
      <w:r w:rsidR="00954628">
        <w:rPr>
          <w:snapToGrid w:val="0"/>
        </w:rPr>
        <w:t>за</w:t>
      </w:r>
      <w:proofErr w:type="gramEnd"/>
      <w:r w:rsidR="00954628"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56B32"/>
    <w:rsid w:val="00376A6B"/>
    <w:rsid w:val="00395276"/>
    <w:rsid w:val="004F1F6A"/>
    <w:rsid w:val="004F5541"/>
    <w:rsid w:val="00715025"/>
    <w:rsid w:val="007C65A2"/>
    <w:rsid w:val="00911255"/>
    <w:rsid w:val="009475AE"/>
    <w:rsid w:val="00954628"/>
    <w:rsid w:val="00987DED"/>
    <w:rsid w:val="00A00290"/>
    <w:rsid w:val="00A029E5"/>
    <w:rsid w:val="00B51BA4"/>
    <w:rsid w:val="00BD062D"/>
    <w:rsid w:val="00C70F52"/>
    <w:rsid w:val="00CE78D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6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6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18</cp:revision>
  <cp:lastPrinted>2020-02-18T07:05:00Z</cp:lastPrinted>
  <dcterms:created xsi:type="dcterms:W3CDTF">2017-02-10T08:33:00Z</dcterms:created>
  <dcterms:modified xsi:type="dcterms:W3CDTF">2020-02-18T07:06:00Z</dcterms:modified>
</cp:coreProperties>
</file>